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2C6A" w:rsidRPr="007A4B3B" w:rsidRDefault="00A72C6A">
      <w:pPr>
        <w:pStyle w:val="Encabezadodelista"/>
        <w:keepNext w:val="0"/>
        <w:keepLines w:val="0"/>
        <w:spacing w:before="0" w:after="0"/>
        <w:jc w:val="both"/>
        <w:rPr>
          <w:rFonts w:asciiTheme="minorHAnsi" w:hAnsiTheme="minorHAnsi" w:cs="Arial"/>
          <w:kern w:val="0"/>
          <w:lang w:val="es-ES"/>
        </w:rPr>
      </w:pPr>
    </w:p>
    <w:tbl>
      <w:tblPr>
        <w:tblW w:w="914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tblPr>
      <w:tblGrid>
        <w:gridCol w:w="1204"/>
        <w:gridCol w:w="1516"/>
        <w:gridCol w:w="1319"/>
        <w:gridCol w:w="1582"/>
        <w:gridCol w:w="1582"/>
        <w:gridCol w:w="1939"/>
      </w:tblGrid>
      <w:tr w:rsidR="00310FF8" w:rsidRPr="007A4B3B" w:rsidTr="00F50FD1">
        <w:tc>
          <w:tcPr>
            <w:tcW w:w="9142" w:type="dxa"/>
            <w:gridSpan w:val="6"/>
          </w:tcPr>
          <w:p w:rsidR="00310FF8" w:rsidRPr="007A4B3B" w:rsidRDefault="00310FF8" w:rsidP="009F4F5C">
            <w:pPr>
              <w:tabs>
                <w:tab w:val="left" w:pos="-1440"/>
                <w:tab w:val="left" w:pos="-720"/>
                <w:tab w:val="left" w:pos="0"/>
              </w:tabs>
              <w:suppressAutoHyphens/>
              <w:jc w:val="both"/>
              <w:rPr>
                <w:rFonts w:asciiTheme="minorHAnsi" w:hAnsiTheme="minorHAnsi" w:cs="Arial"/>
                <w:b/>
              </w:rPr>
            </w:pPr>
          </w:p>
          <w:p w:rsidR="00310FF8" w:rsidRPr="007A4B3B" w:rsidRDefault="00310FF8" w:rsidP="009F4F5C">
            <w:pPr>
              <w:tabs>
                <w:tab w:val="left" w:pos="-1440"/>
                <w:tab w:val="left" w:pos="-720"/>
                <w:tab w:val="left" w:pos="0"/>
              </w:tabs>
              <w:suppressAutoHyphens/>
              <w:jc w:val="both"/>
              <w:rPr>
                <w:rFonts w:asciiTheme="minorHAnsi" w:hAnsiTheme="minorHAnsi" w:cs="Arial"/>
                <w:b/>
              </w:rPr>
            </w:pPr>
          </w:p>
          <w:p w:rsidR="00310FF8" w:rsidRPr="007A4B3B" w:rsidRDefault="00310FF8" w:rsidP="009F4F5C">
            <w:pPr>
              <w:jc w:val="center"/>
              <w:rPr>
                <w:rFonts w:asciiTheme="minorHAnsi" w:hAnsiTheme="minorHAnsi" w:cs="Arial"/>
                <w:b/>
                <w:sz w:val="40"/>
              </w:rPr>
            </w:pPr>
          </w:p>
          <w:p w:rsidR="00310FF8" w:rsidRPr="007A4B3B" w:rsidRDefault="00310FF8" w:rsidP="009F4F5C">
            <w:pPr>
              <w:jc w:val="center"/>
              <w:rPr>
                <w:rFonts w:asciiTheme="majorHAnsi" w:hAnsiTheme="majorHAnsi" w:cs="Arial"/>
                <w:b/>
                <w:sz w:val="40"/>
              </w:rPr>
            </w:pPr>
            <w:r w:rsidRPr="007A4B3B">
              <w:rPr>
                <w:rFonts w:asciiTheme="majorHAnsi" w:hAnsiTheme="majorHAnsi" w:cs="Arial"/>
                <w:b/>
                <w:sz w:val="40"/>
              </w:rPr>
              <w:t>VENTANILLA ÚNICA ADUANERA (VUA)</w:t>
            </w:r>
          </w:p>
          <w:p w:rsidR="00310FF8" w:rsidRPr="007A4B3B" w:rsidRDefault="00310FF8" w:rsidP="009F4F5C">
            <w:pPr>
              <w:jc w:val="center"/>
              <w:rPr>
                <w:rFonts w:asciiTheme="majorHAnsi" w:hAnsiTheme="majorHAnsi" w:cs="Arial"/>
                <w:b/>
                <w:sz w:val="36"/>
              </w:rPr>
            </w:pPr>
          </w:p>
          <w:p w:rsidR="00310FF8" w:rsidRPr="007A4B3B" w:rsidRDefault="00310FF8" w:rsidP="009F4F5C">
            <w:pPr>
              <w:jc w:val="center"/>
              <w:rPr>
                <w:rFonts w:asciiTheme="majorHAnsi" w:hAnsiTheme="majorHAnsi" w:cs="Arial"/>
                <w:b/>
                <w:spacing w:val="-6"/>
                <w:sz w:val="32"/>
                <w:szCs w:val="32"/>
              </w:rPr>
            </w:pPr>
          </w:p>
          <w:p w:rsidR="00310FF8" w:rsidRDefault="00310FF8" w:rsidP="009F4F5C">
            <w:pPr>
              <w:jc w:val="center"/>
              <w:rPr>
                <w:rFonts w:asciiTheme="majorHAnsi" w:hAnsiTheme="majorHAnsi" w:cs="Arial"/>
                <w:b/>
                <w:spacing w:val="-6"/>
                <w:sz w:val="32"/>
                <w:szCs w:val="32"/>
              </w:rPr>
            </w:pPr>
            <w:r w:rsidRPr="007A4B3B">
              <w:rPr>
                <w:rFonts w:asciiTheme="majorHAnsi" w:hAnsiTheme="majorHAnsi" w:cs="Arial"/>
                <w:b/>
                <w:spacing w:val="-6"/>
                <w:sz w:val="32"/>
                <w:szCs w:val="32"/>
              </w:rPr>
              <w:t>Servicio</w:t>
            </w:r>
            <w:r>
              <w:rPr>
                <w:rFonts w:asciiTheme="majorHAnsi" w:hAnsiTheme="majorHAnsi" w:cs="Arial"/>
                <w:b/>
                <w:spacing w:val="-6"/>
                <w:sz w:val="32"/>
                <w:szCs w:val="32"/>
              </w:rPr>
              <w:t>s</w:t>
            </w:r>
            <w:r w:rsidRPr="007A4B3B">
              <w:rPr>
                <w:rFonts w:asciiTheme="majorHAnsi" w:hAnsiTheme="majorHAnsi" w:cs="Arial"/>
                <w:b/>
                <w:spacing w:val="-6"/>
                <w:sz w:val="32"/>
                <w:szCs w:val="32"/>
              </w:rPr>
              <w:t xml:space="preserve"> Web de intercambio de información </w:t>
            </w:r>
            <w:r>
              <w:rPr>
                <w:rFonts w:asciiTheme="majorHAnsi" w:hAnsiTheme="majorHAnsi" w:cs="Arial"/>
                <w:b/>
                <w:spacing w:val="-6"/>
                <w:sz w:val="32"/>
                <w:szCs w:val="32"/>
              </w:rPr>
              <w:t xml:space="preserve">entre </w:t>
            </w:r>
            <w:r w:rsidRPr="007A4B3B">
              <w:rPr>
                <w:rFonts w:asciiTheme="majorHAnsi" w:hAnsiTheme="majorHAnsi" w:cs="Arial"/>
                <w:b/>
                <w:spacing w:val="-6"/>
                <w:sz w:val="32"/>
                <w:szCs w:val="32"/>
              </w:rPr>
              <w:t>la Aduana</w:t>
            </w:r>
            <w:r>
              <w:rPr>
                <w:rFonts w:asciiTheme="majorHAnsi" w:hAnsiTheme="majorHAnsi" w:cs="Arial"/>
                <w:b/>
                <w:spacing w:val="-6"/>
                <w:sz w:val="32"/>
                <w:szCs w:val="32"/>
              </w:rPr>
              <w:t xml:space="preserve">  y los Organismos No Aduaneros</w:t>
            </w:r>
          </w:p>
          <w:p w:rsidR="00310FF8" w:rsidRPr="007A4B3B" w:rsidRDefault="00310FF8" w:rsidP="009F4F5C">
            <w:pPr>
              <w:jc w:val="center"/>
              <w:rPr>
                <w:rFonts w:asciiTheme="majorHAnsi" w:hAnsiTheme="majorHAnsi" w:cs="Arial"/>
                <w:b/>
                <w:sz w:val="32"/>
                <w:szCs w:val="32"/>
              </w:rPr>
            </w:pPr>
            <w:r w:rsidRPr="007A4B3B">
              <w:rPr>
                <w:rFonts w:asciiTheme="majorHAnsi" w:hAnsiTheme="majorHAnsi" w:cs="Arial"/>
                <w:b/>
                <w:spacing w:val="-6"/>
                <w:sz w:val="32"/>
                <w:szCs w:val="32"/>
              </w:rPr>
              <w:t xml:space="preserve"> </w:t>
            </w:r>
          </w:p>
          <w:p w:rsidR="00310FF8" w:rsidRPr="007A4B3B" w:rsidRDefault="00310FF8" w:rsidP="009F4F5C">
            <w:pPr>
              <w:jc w:val="center"/>
              <w:rPr>
                <w:rFonts w:asciiTheme="majorHAnsi" w:hAnsiTheme="majorHAnsi" w:cs="Arial"/>
                <w:b/>
                <w:sz w:val="36"/>
              </w:rPr>
            </w:pPr>
          </w:p>
          <w:p w:rsidR="00310FF8" w:rsidRPr="007A4B3B" w:rsidRDefault="00310FF8" w:rsidP="009F4F5C">
            <w:pPr>
              <w:jc w:val="center"/>
              <w:rPr>
                <w:rFonts w:asciiTheme="majorHAnsi" w:hAnsiTheme="majorHAnsi" w:cs="Arial"/>
                <w:b/>
              </w:rPr>
            </w:pPr>
          </w:p>
          <w:p w:rsidR="00310FF8" w:rsidRPr="007A4B3B" w:rsidRDefault="00310FF8" w:rsidP="009F4F5C">
            <w:pPr>
              <w:jc w:val="center"/>
              <w:rPr>
                <w:rFonts w:asciiTheme="majorHAnsi" w:hAnsiTheme="majorHAnsi" w:cs="Arial"/>
                <w:b/>
                <w:spacing w:val="-3"/>
                <w:sz w:val="36"/>
                <w:szCs w:val="36"/>
              </w:rPr>
            </w:pPr>
            <w:r>
              <w:rPr>
                <w:rFonts w:asciiTheme="majorHAnsi" w:hAnsiTheme="majorHAnsi" w:cs="Arial"/>
                <w:b/>
                <w:spacing w:val="-3"/>
                <w:sz w:val="36"/>
                <w:szCs w:val="36"/>
              </w:rPr>
              <w:t>Propuestas de Control Físico de los Organismos y Documentos electrónicos anexados al DUA</w:t>
            </w:r>
          </w:p>
          <w:p w:rsidR="00310FF8" w:rsidRPr="007A4B3B" w:rsidRDefault="00310FF8" w:rsidP="009F4F5C">
            <w:pPr>
              <w:tabs>
                <w:tab w:val="center" w:pos="4513"/>
              </w:tabs>
              <w:suppressAutoHyphens/>
              <w:jc w:val="both"/>
              <w:rPr>
                <w:rFonts w:asciiTheme="minorHAnsi" w:hAnsiTheme="minorHAnsi" w:cs="Arial"/>
                <w:b/>
                <w:spacing w:val="-6"/>
              </w:rPr>
            </w:pPr>
          </w:p>
          <w:p w:rsidR="00310FF8" w:rsidRPr="007A4B3B" w:rsidRDefault="00310FF8" w:rsidP="009F4F5C">
            <w:pPr>
              <w:tabs>
                <w:tab w:val="center" w:pos="4513"/>
              </w:tabs>
              <w:suppressAutoHyphens/>
              <w:jc w:val="both"/>
              <w:rPr>
                <w:rFonts w:asciiTheme="minorHAnsi" w:hAnsiTheme="minorHAnsi" w:cs="Arial"/>
                <w:b/>
                <w:spacing w:val="-6"/>
              </w:rPr>
            </w:pPr>
          </w:p>
          <w:p w:rsidR="00310FF8" w:rsidRPr="007A4B3B" w:rsidRDefault="00310FF8" w:rsidP="009F4F5C">
            <w:pPr>
              <w:tabs>
                <w:tab w:val="left" w:pos="-1440"/>
                <w:tab w:val="left" w:pos="-720"/>
                <w:tab w:val="left" w:pos="0"/>
              </w:tabs>
              <w:suppressAutoHyphens/>
              <w:jc w:val="both"/>
              <w:rPr>
                <w:rFonts w:asciiTheme="minorHAnsi" w:hAnsiTheme="minorHAnsi" w:cs="Arial"/>
                <w:b/>
              </w:rPr>
            </w:pPr>
          </w:p>
        </w:tc>
      </w:tr>
      <w:tr w:rsidR="00A72C6A" w:rsidRPr="007A4B3B" w:rsidTr="00F50FD1">
        <w:tc>
          <w:tcPr>
            <w:tcW w:w="1204" w:type="dxa"/>
            <w:tcBorders>
              <w:right w:val="nil"/>
            </w:tcBorders>
          </w:tcPr>
          <w:p w:rsidR="00A72C6A" w:rsidRPr="007A4B3B" w:rsidRDefault="00A72C6A">
            <w:pPr>
              <w:jc w:val="both"/>
              <w:rPr>
                <w:rFonts w:asciiTheme="minorHAnsi" w:hAnsiTheme="minorHAnsi" w:cs="Arial"/>
                <w:b/>
                <w:sz w:val="20"/>
                <w:szCs w:val="20"/>
              </w:rPr>
            </w:pPr>
            <w:r w:rsidRPr="007A4B3B">
              <w:rPr>
                <w:rFonts w:asciiTheme="minorHAnsi" w:hAnsiTheme="minorHAnsi" w:cs="Arial"/>
                <w:b/>
                <w:sz w:val="20"/>
                <w:szCs w:val="20"/>
              </w:rPr>
              <w:t>Autor:</w:t>
            </w:r>
          </w:p>
        </w:tc>
        <w:tc>
          <w:tcPr>
            <w:tcW w:w="1516" w:type="dxa"/>
            <w:tcBorders>
              <w:left w:val="nil"/>
            </w:tcBorders>
          </w:tcPr>
          <w:p w:rsidR="00A72C6A" w:rsidRPr="007A4B3B" w:rsidRDefault="00A72C6A">
            <w:pPr>
              <w:jc w:val="both"/>
              <w:rPr>
                <w:rFonts w:asciiTheme="minorHAnsi" w:hAnsiTheme="minorHAnsi" w:cs="Arial"/>
                <w:sz w:val="20"/>
                <w:szCs w:val="20"/>
              </w:rPr>
            </w:pPr>
            <w:r w:rsidRPr="007A4B3B">
              <w:rPr>
                <w:rFonts w:asciiTheme="minorHAnsi" w:hAnsiTheme="minorHAnsi" w:cs="Arial"/>
                <w:sz w:val="20"/>
                <w:szCs w:val="20"/>
              </w:rPr>
              <w:t>S. G. A. A</w:t>
            </w:r>
          </w:p>
        </w:tc>
        <w:tc>
          <w:tcPr>
            <w:tcW w:w="1319" w:type="dxa"/>
            <w:tcBorders>
              <w:left w:val="nil"/>
              <w:right w:val="nil"/>
            </w:tcBorders>
          </w:tcPr>
          <w:p w:rsidR="00A72C6A" w:rsidRPr="007A4B3B" w:rsidRDefault="00A72C6A">
            <w:pPr>
              <w:pStyle w:val="Encabezadodelista"/>
              <w:keepNext w:val="0"/>
              <w:keepLines w:val="0"/>
              <w:spacing w:before="0" w:after="0"/>
              <w:jc w:val="both"/>
              <w:rPr>
                <w:rFonts w:asciiTheme="minorHAnsi" w:hAnsiTheme="minorHAnsi" w:cs="Arial"/>
                <w:kern w:val="0"/>
                <w:sz w:val="20"/>
                <w:lang w:val="es-ES"/>
              </w:rPr>
            </w:pPr>
            <w:r w:rsidRPr="007A4B3B">
              <w:rPr>
                <w:rFonts w:asciiTheme="minorHAnsi" w:hAnsiTheme="minorHAnsi" w:cs="Arial"/>
                <w:kern w:val="0"/>
                <w:sz w:val="20"/>
                <w:lang w:val="es-ES"/>
              </w:rPr>
              <w:t>Fecha:</w:t>
            </w:r>
          </w:p>
        </w:tc>
        <w:tc>
          <w:tcPr>
            <w:tcW w:w="1582" w:type="dxa"/>
            <w:tcBorders>
              <w:left w:val="nil"/>
            </w:tcBorders>
          </w:tcPr>
          <w:p w:rsidR="00A72C6A" w:rsidRPr="007A4B3B" w:rsidRDefault="00FC1489" w:rsidP="009827EE">
            <w:pPr>
              <w:jc w:val="both"/>
              <w:rPr>
                <w:rFonts w:asciiTheme="minorHAnsi" w:hAnsiTheme="minorHAnsi" w:cs="Arial"/>
                <w:sz w:val="20"/>
                <w:szCs w:val="20"/>
              </w:rPr>
            </w:pPr>
            <w:r>
              <w:rPr>
                <w:rFonts w:asciiTheme="minorHAnsi" w:hAnsiTheme="minorHAnsi" w:cs="Arial"/>
                <w:sz w:val="20"/>
                <w:szCs w:val="20"/>
              </w:rPr>
              <w:t>2</w:t>
            </w:r>
            <w:r w:rsidR="00310FF8">
              <w:rPr>
                <w:rFonts w:asciiTheme="minorHAnsi" w:hAnsiTheme="minorHAnsi" w:cs="Arial"/>
                <w:sz w:val="20"/>
                <w:szCs w:val="20"/>
              </w:rPr>
              <w:t>3</w:t>
            </w:r>
            <w:r w:rsidR="00A72C6A" w:rsidRPr="007A4B3B">
              <w:rPr>
                <w:rFonts w:asciiTheme="minorHAnsi" w:hAnsiTheme="minorHAnsi" w:cs="Arial"/>
                <w:sz w:val="20"/>
                <w:szCs w:val="20"/>
              </w:rPr>
              <w:t>/0</w:t>
            </w:r>
            <w:r w:rsidR="009827EE" w:rsidRPr="007A4B3B">
              <w:rPr>
                <w:rFonts w:asciiTheme="minorHAnsi" w:hAnsiTheme="minorHAnsi" w:cs="Arial"/>
                <w:sz w:val="20"/>
                <w:szCs w:val="20"/>
              </w:rPr>
              <w:t>2</w:t>
            </w:r>
            <w:r w:rsidR="00A72C6A" w:rsidRPr="007A4B3B">
              <w:rPr>
                <w:rFonts w:asciiTheme="minorHAnsi" w:hAnsiTheme="minorHAnsi" w:cs="Arial"/>
                <w:sz w:val="20"/>
                <w:szCs w:val="20"/>
              </w:rPr>
              <w:t>/201</w:t>
            </w:r>
            <w:r w:rsidR="009827EE" w:rsidRPr="007A4B3B">
              <w:rPr>
                <w:rFonts w:asciiTheme="minorHAnsi" w:hAnsiTheme="minorHAnsi" w:cs="Arial"/>
                <w:sz w:val="20"/>
                <w:szCs w:val="20"/>
              </w:rPr>
              <w:t>5</w:t>
            </w:r>
          </w:p>
        </w:tc>
        <w:tc>
          <w:tcPr>
            <w:tcW w:w="1582" w:type="dxa"/>
            <w:tcBorders>
              <w:left w:val="nil"/>
              <w:right w:val="nil"/>
            </w:tcBorders>
          </w:tcPr>
          <w:p w:rsidR="00A72C6A" w:rsidRPr="007A4B3B" w:rsidRDefault="00A72C6A">
            <w:pPr>
              <w:pStyle w:val="Ttulodeseccin"/>
              <w:keepLines w:val="0"/>
              <w:spacing w:before="0" w:after="0"/>
              <w:jc w:val="both"/>
              <w:rPr>
                <w:rFonts w:asciiTheme="minorHAnsi" w:hAnsiTheme="minorHAnsi" w:cs="Arial"/>
                <w:kern w:val="0"/>
                <w:sz w:val="20"/>
                <w:lang w:val="es-ES"/>
              </w:rPr>
            </w:pPr>
            <w:r w:rsidRPr="007A4B3B">
              <w:rPr>
                <w:rFonts w:asciiTheme="minorHAnsi" w:hAnsiTheme="minorHAnsi" w:cs="Arial"/>
                <w:kern w:val="0"/>
                <w:sz w:val="20"/>
                <w:lang w:val="es-ES"/>
              </w:rPr>
              <w:t>Versión:</w:t>
            </w:r>
          </w:p>
        </w:tc>
        <w:tc>
          <w:tcPr>
            <w:tcW w:w="1939" w:type="dxa"/>
            <w:tcBorders>
              <w:left w:val="nil"/>
            </w:tcBorders>
          </w:tcPr>
          <w:p w:rsidR="00A72C6A" w:rsidRPr="007A4B3B" w:rsidRDefault="00183702" w:rsidP="00183702">
            <w:pPr>
              <w:jc w:val="both"/>
              <w:rPr>
                <w:rFonts w:asciiTheme="minorHAnsi" w:hAnsiTheme="minorHAnsi" w:cs="Arial"/>
                <w:sz w:val="20"/>
                <w:szCs w:val="20"/>
              </w:rPr>
            </w:pPr>
            <w:r>
              <w:rPr>
                <w:rFonts w:asciiTheme="minorHAnsi" w:hAnsiTheme="minorHAnsi" w:cs="Arial"/>
                <w:sz w:val="20"/>
                <w:szCs w:val="20"/>
              </w:rPr>
              <w:t>1</w:t>
            </w:r>
            <w:r w:rsidR="00A72C6A" w:rsidRPr="007A4B3B">
              <w:rPr>
                <w:rFonts w:asciiTheme="minorHAnsi" w:hAnsiTheme="minorHAnsi" w:cs="Arial"/>
                <w:sz w:val="20"/>
                <w:szCs w:val="20"/>
              </w:rPr>
              <w:t>.</w:t>
            </w:r>
            <w:r>
              <w:rPr>
                <w:rFonts w:asciiTheme="minorHAnsi" w:hAnsiTheme="minorHAnsi" w:cs="Arial"/>
                <w:sz w:val="20"/>
                <w:szCs w:val="20"/>
              </w:rPr>
              <w:t>1</w:t>
            </w:r>
          </w:p>
        </w:tc>
      </w:tr>
    </w:tbl>
    <w:p w:rsidR="00A72C6A" w:rsidRPr="007A4B3B" w:rsidRDefault="00A72C6A">
      <w:pPr>
        <w:jc w:val="both"/>
        <w:rPr>
          <w:rFonts w:asciiTheme="minorHAnsi" w:hAnsiTheme="minorHAnsi" w:cs="Arial"/>
          <w:b/>
          <w:sz w:val="28"/>
        </w:rPr>
      </w:pPr>
    </w:p>
    <w:p w:rsidR="00801F73" w:rsidRPr="007A4B3B" w:rsidRDefault="00801F73">
      <w:pPr>
        <w:jc w:val="both"/>
        <w:rPr>
          <w:rFonts w:asciiTheme="minorHAnsi" w:hAnsiTheme="minorHAnsi" w:cs="Arial"/>
          <w:b/>
          <w:sz w:val="28"/>
        </w:rPr>
      </w:pPr>
    </w:p>
    <w:p w:rsidR="00801F73" w:rsidRPr="007A4B3B" w:rsidRDefault="00801F73">
      <w:pPr>
        <w:jc w:val="both"/>
        <w:rPr>
          <w:rFonts w:asciiTheme="minorHAnsi" w:hAnsiTheme="minorHAnsi" w:cs="Arial"/>
          <w:b/>
          <w:sz w:val="28"/>
        </w:rPr>
      </w:pPr>
    </w:p>
    <w:p w:rsidR="00A72C6A" w:rsidRPr="007A4B3B" w:rsidRDefault="00A72C6A">
      <w:pPr>
        <w:jc w:val="both"/>
        <w:outlineLvl w:val="0"/>
        <w:rPr>
          <w:rFonts w:asciiTheme="majorHAnsi" w:hAnsiTheme="majorHAnsi" w:cs="Arial"/>
          <w:b/>
          <w:sz w:val="22"/>
          <w:szCs w:val="22"/>
        </w:rPr>
      </w:pPr>
      <w:r w:rsidRPr="007A4B3B">
        <w:rPr>
          <w:rFonts w:asciiTheme="majorHAnsi" w:hAnsiTheme="majorHAnsi" w:cs="Arial"/>
          <w:b/>
          <w:sz w:val="22"/>
          <w:szCs w:val="22"/>
        </w:rPr>
        <w:t>Revisiones</w:t>
      </w:r>
    </w:p>
    <w:tbl>
      <w:tblPr>
        <w:tblW w:w="914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70" w:type="dxa"/>
          <w:right w:w="70" w:type="dxa"/>
        </w:tblCellMar>
        <w:tblLook w:val="0000"/>
      </w:tblPr>
      <w:tblGrid>
        <w:gridCol w:w="637"/>
        <w:gridCol w:w="693"/>
        <w:gridCol w:w="1080"/>
        <w:gridCol w:w="4500"/>
        <w:gridCol w:w="720"/>
        <w:gridCol w:w="1512"/>
      </w:tblGrid>
      <w:tr w:rsidR="00A72C6A" w:rsidRPr="007A4B3B" w:rsidTr="004F44B2">
        <w:tc>
          <w:tcPr>
            <w:tcW w:w="637" w:type="dxa"/>
            <w:tcMar>
              <w:top w:w="57" w:type="dxa"/>
              <w:bottom w:w="57" w:type="dxa"/>
            </w:tcMar>
          </w:tcPr>
          <w:p w:rsidR="00A72C6A" w:rsidRPr="007A4B3B" w:rsidRDefault="00A72C6A">
            <w:pPr>
              <w:jc w:val="both"/>
              <w:rPr>
                <w:rFonts w:asciiTheme="majorHAnsi" w:hAnsiTheme="majorHAnsi" w:cs="Arial"/>
                <w:b/>
                <w:sz w:val="20"/>
                <w:szCs w:val="20"/>
              </w:rPr>
            </w:pPr>
            <w:r w:rsidRPr="007A4B3B">
              <w:rPr>
                <w:rFonts w:asciiTheme="majorHAnsi" w:hAnsiTheme="majorHAnsi" w:cs="Arial"/>
                <w:b/>
                <w:sz w:val="20"/>
                <w:szCs w:val="20"/>
              </w:rPr>
              <w:t>Edic.</w:t>
            </w:r>
          </w:p>
        </w:tc>
        <w:tc>
          <w:tcPr>
            <w:tcW w:w="693" w:type="dxa"/>
            <w:tcMar>
              <w:top w:w="57" w:type="dxa"/>
              <w:bottom w:w="57" w:type="dxa"/>
            </w:tcMar>
          </w:tcPr>
          <w:p w:rsidR="00A72C6A" w:rsidRPr="007A4B3B" w:rsidRDefault="00A72C6A">
            <w:pPr>
              <w:jc w:val="both"/>
              <w:rPr>
                <w:rFonts w:asciiTheme="majorHAnsi" w:hAnsiTheme="majorHAnsi" w:cs="Arial"/>
                <w:b/>
                <w:sz w:val="20"/>
                <w:szCs w:val="20"/>
              </w:rPr>
            </w:pPr>
            <w:r w:rsidRPr="007A4B3B">
              <w:rPr>
                <w:rFonts w:asciiTheme="majorHAnsi" w:hAnsiTheme="majorHAnsi" w:cs="Arial"/>
                <w:b/>
                <w:sz w:val="20"/>
                <w:szCs w:val="20"/>
              </w:rPr>
              <w:t>Rev.</w:t>
            </w:r>
          </w:p>
        </w:tc>
        <w:tc>
          <w:tcPr>
            <w:tcW w:w="1080" w:type="dxa"/>
            <w:tcMar>
              <w:top w:w="57" w:type="dxa"/>
              <w:bottom w:w="57" w:type="dxa"/>
            </w:tcMar>
          </w:tcPr>
          <w:p w:rsidR="00A72C6A" w:rsidRPr="007A4B3B" w:rsidRDefault="00A72C6A">
            <w:pPr>
              <w:jc w:val="both"/>
              <w:rPr>
                <w:rFonts w:asciiTheme="majorHAnsi" w:hAnsiTheme="majorHAnsi" w:cs="Arial"/>
                <w:b/>
                <w:sz w:val="20"/>
                <w:szCs w:val="20"/>
              </w:rPr>
            </w:pPr>
            <w:r w:rsidRPr="007A4B3B">
              <w:rPr>
                <w:rFonts w:asciiTheme="majorHAnsi" w:hAnsiTheme="majorHAnsi" w:cs="Arial"/>
                <w:b/>
                <w:sz w:val="20"/>
                <w:szCs w:val="20"/>
              </w:rPr>
              <w:t>Fecha</w:t>
            </w:r>
          </w:p>
        </w:tc>
        <w:tc>
          <w:tcPr>
            <w:tcW w:w="4500" w:type="dxa"/>
            <w:tcMar>
              <w:top w:w="57" w:type="dxa"/>
              <w:bottom w:w="57" w:type="dxa"/>
            </w:tcMar>
          </w:tcPr>
          <w:p w:rsidR="00A72C6A" w:rsidRPr="007A4B3B" w:rsidRDefault="00A72C6A">
            <w:pPr>
              <w:jc w:val="both"/>
              <w:rPr>
                <w:rFonts w:asciiTheme="majorHAnsi" w:hAnsiTheme="majorHAnsi" w:cs="Arial"/>
                <w:b/>
                <w:sz w:val="20"/>
                <w:szCs w:val="20"/>
              </w:rPr>
            </w:pPr>
            <w:r w:rsidRPr="007A4B3B">
              <w:rPr>
                <w:rFonts w:asciiTheme="majorHAnsi" w:hAnsiTheme="majorHAnsi" w:cs="Arial"/>
                <w:b/>
                <w:sz w:val="20"/>
                <w:szCs w:val="20"/>
              </w:rPr>
              <w:t>Descripción</w:t>
            </w:r>
          </w:p>
        </w:tc>
        <w:tc>
          <w:tcPr>
            <w:tcW w:w="720" w:type="dxa"/>
            <w:tcMar>
              <w:top w:w="57" w:type="dxa"/>
              <w:bottom w:w="57" w:type="dxa"/>
            </w:tcMar>
          </w:tcPr>
          <w:p w:rsidR="00A72C6A" w:rsidRPr="007A4B3B" w:rsidRDefault="00A72C6A">
            <w:pPr>
              <w:jc w:val="both"/>
              <w:rPr>
                <w:rFonts w:asciiTheme="majorHAnsi" w:hAnsiTheme="majorHAnsi" w:cs="Arial"/>
                <w:b/>
                <w:sz w:val="20"/>
                <w:szCs w:val="20"/>
              </w:rPr>
            </w:pPr>
            <w:r w:rsidRPr="007A4B3B">
              <w:rPr>
                <w:rFonts w:asciiTheme="majorHAnsi" w:hAnsiTheme="majorHAnsi" w:cs="Arial"/>
                <w:b/>
                <w:sz w:val="20"/>
                <w:szCs w:val="20"/>
              </w:rPr>
              <w:t>A(*)</w:t>
            </w:r>
          </w:p>
        </w:tc>
        <w:tc>
          <w:tcPr>
            <w:tcW w:w="1512" w:type="dxa"/>
            <w:tcMar>
              <w:top w:w="57" w:type="dxa"/>
              <w:bottom w:w="57" w:type="dxa"/>
            </w:tcMar>
          </w:tcPr>
          <w:p w:rsidR="00A72C6A" w:rsidRPr="007A4B3B" w:rsidRDefault="00A72C6A">
            <w:pPr>
              <w:jc w:val="both"/>
              <w:rPr>
                <w:rFonts w:asciiTheme="majorHAnsi" w:hAnsiTheme="majorHAnsi" w:cs="Arial"/>
                <w:b/>
                <w:sz w:val="20"/>
                <w:szCs w:val="20"/>
              </w:rPr>
            </w:pPr>
            <w:r w:rsidRPr="007A4B3B">
              <w:rPr>
                <w:rFonts w:asciiTheme="majorHAnsi" w:hAnsiTheme="majorHAnsi" w:cs="Arial"/>
                <w:b/>
                <w:sz w:val="20"/>
                <w:szCs w:val="20"/>
              </w:rPr>
              <w:t>Páginas</w:t>
            </w:r>
          </w:p>
        </w:tc>
      </w:tr>
      <w:tr w:rsidR="00A72C6A" w:rsidRPr="007A4B3B" w:rsidTr="004F44B2">
        <w:tc>
          <w:tcPr>
            <w:tcW w:w="637" w:type="dxa"/>
            <w:tcMar>
              <w:top w:w="57" w:type="dxa"/>
              <w:bottom w:w="57" w:type="dxa"/>
            </w:tcMar>
          </w:tcPr>
          <w:p w:rsidR="00A72C6A" w:rsidRPr="007A4B3B" w:rsidRDefault="00A72C6A">
            <w:pPr>
              <w:jc w:val="both"/>
              <w:rPr>
                <w:rFonts w:asciiTheme="minorHAnsi" w:hAnsiTheme="minorHAnsi" w:cs="Arial"/>
                <w:sz w:val="18"/>
                <w:szCs w:val="18"/>
              </w:rPr>
            </w:pPr>
            <w:r w:rsidRPr="007A4B3B">
              <w:rPr>
                <w:rFonts w:asciiTheme="minorHAnsi" w:hAnsiTheme="minorHAnsi" w:cs="Arial"/>
                <w:sz w:val="18"/>
                <w:szCs w:val="18"/>
              </w:rPr>
              <w:t>0</w:t>
            </w:r>
          </w:p>
        </w:tc>
        <w:tc>
          <w:tcPr>
            <w:tcW w:w="693" w:type="dxa"/>
            <w:tcMar>
              <w:top w:w="57" w:type="dxa"/>
              <w:bottom w:w="57" w:type="dxa"/>
            </w:tcMar>
          </w:tcPr>
          <w:p w:rsidR="00A72C6A" w:rsidRPr="007A4B3B" w:rsidRDefault="00A72C6A">
            <w:pPr>
              <w:jc w:val="both"/>
              <w:rPr>
                <w:rFonts w:asciiTheme="minorHAnsi" w:hAnsiTheme="minorHAnsi" w:cs="Arial"/>
                <w:sz w:val="18"/>
                <w:szCs w:val="18"/>
              </w:rPr>
            </w:pPr>
            <w:r w:rsidRPr="007A4B3B">
              <w:rPr>
                <w:rFonts w:asciiTheme="minorHAnsi" w:hAnsiTheme="minorHAnsi" w:cs="Arial"/>
                <w:sz w:val="18"/>
                <w:szCs w:val="18"/>
              </w:rPr>
              <w:t>0</w:t>
            </w:r>
          </w:p>
        </w:tc>
        <w:tc>
          <w:tcPr>
            <w:tcW w:w="1080" w:type="dxa"/>
            <w:tcMar>
              <w:top w:w="57" w:type="dxa"/>
              <w:bottom w:w="57" w:type="dxa"/>
            </w:tcMar>
          </w:tcPr>
          <w:p w:rsidR="00A72C6A" w:rsidRPr="007A4B3B" w:rsidRDefault="00FC1489" w:rsidP="00FC1489">
            <w:pPr>
              <w:jc w:val="both"/>
              <w:rPr>
                <w:rFonts w:asciiTheme="minorHAnsi" w:hAnsiTheme="minorHAnsi" w:cs="Arial"/>
                <w:sz w:val="18"/>
                <w:szCs w:val="18"/>
              </w:rPr>
            </w:pPr>
            <w:r>
              <w:rPr>
                <w:rFonts w:asciiTheme="minorHAnsi" w:hAnsiTheme="minorHAnsi" w:cs="Arial"/>
                <w:sz w:val="18"/>
                <w:szCs w:val="18"/>
              </w:rPr>
              <w:t>2</w:t>
            </w:r>
            <w:r w:rsidR="00746D33">
              <w:rPr>
                <w:rFonts w:asciiTheme="minorHAnsi" w:hAnsiTheme="minorHAnsi" w:cs="Arial"/>
                <w:sz w:val="18"/>
                <w:szCs w:val="18"/>
              </w:rPr>
              <w:t>3</w:t>
            </w:r>
            <w:r>
              <w:rPr>
                <w:rFonts w:asciiTheme="minorHAnsi" w:hAnsiTheme="minorHAnsi" w:cs="Arial"/>
                <w:sz w:val="18"/>
                <w:szCs w:val="18"/>
              </w:rPr>
              <w:t>/</w:t>
            </w:r>
            <w:r w:rsidR="00A72C6A" w:rsidRPr="007A4B3B">
              <w:rPr>
                <w:rFonts w:asciiTheme="minorHAnsi" w:hAnsiTheme="minorHAnsi" w:cs="Arial"/>
                <w:sz w:val="18"/>
                <w:szCs w:val="18"/>
              </w:rPr>
              <w:t>0</w:t>
            </w:r>
            <w:r w:rsidR="009827EE" w:rsidRPr="007A4B3B">
              <w:rPr>
                <w:rFonts w:asciiTheme="minorHAnsi" w:hAnsiTheme="minorHAnsi" w:cs="Arial"/>
                <w:sz w:val="18"/>
                <w:szCs w:val="18"/>
              </w:rPr>
              <w:t>2</w:t>
            </w:r>
            <w:r w:rsidR="00A72C6A" w:rsidRPr="007A4B3B">
              <w:rPr>
                <w:rFonts w:asciiTheme="minorHAnsi" w:hAnsiTheme="minorHAnsi" w:cs="Arial"/>
                <w:sz w:val="18"/>
                <w:szCs w:val="18"/>
              </w:rPr>
              <w:t>/201</w:t>
            </w:r>
            <w:r w:rsidR="009827EE" w:rsidRPr="007A4B3B">
              <w:rPr>
                <w:rFonts w:asciiTheme="minorHAnsi" w:hAnsiTheme="minorHAnsi" w:cs="Arial"/>
                <w:sz w:val="18"/>
                <w:szCs w:val="18"/>
              </w:rPr>
              <w:t>5</w:t>
            </w:r>
          </w:p>
        </w:tc>
        <w:tc>
          <w:tcPr>
            <w:tcW w:w="4500" w:type="dxa"/>
            <w:tcMar>
              <w:top w:w="57" w:type="dxa"/>
              <w:bottom w:w="57" w:type="dxa"/>
            </w:tcMar>
          </w:tcPr>
          <w:p w:rsidR="00A72C6A" w:rsidRPr="007A4B3B" w:rsidRDefault="00A72C6A">
            <w:pPr>
              <w:pStyle w:val="Segmentosutilizados"/>
              <w:keepNext w:val="0"/>
              <w:keepLines w:val="0"/>
              <w:tabs>
                <w:tab w:val="clear" w:pos="709"/>
                <w:tab w:val="clear" w:pos="3403"/>
                <w:tab w:val="clear" w:pos="6804"/>
              </w:tabs>
              <w:jc w:val="both"/>
              <w:rPr>
                <w:rFonts w:asciiTheme="minorHAnsi" w:hAnsiTheme="minorHAnsi" w:cs="Arial"/>
                <w:sz w:val="18"/>
                <w:szCs w:val="18"/>
                <w:lang w:val="es-ES"/>
              </w:rPr>
            </w:pPr>
            <w:r w:rsidRPr="007A4B3B">
              <w:rPr>
                <w:rFonts w:asciiTheme="minorHAnsi" w:hAnsiTheme="minorHAnsi" w:cs="Arial"/>
                <w:sz w:val="18"/>
                <w:szCs w:val="18"/>
                <w:lang w:val="es-ES"/>
              </w:rPr>
              <w:t>Versión inicial</w:t>
            </w:r>
            <w:r w:rsidR="00DA324C" w:rsidRPr="007A4B3B">
              <w:rPr>
                <w:rFonts w:asciiTheme="minorHAnsi" w:hAnsiTheme="minorHAnsi" w:cs="Arial"/>
                <w:sz w:val="18"/>
                <w:szCs w:val="18"/>
                <w:lang w:val="es-ES"/>
              </w:rPr>
              <w:t>.</w:t>
            </w:r>
            <w:r w:rsidRPr="007A4B3B">
              <w:rPr>
                <w:rFonts w:asciiTheme="minorHAnsi" w:hAnsiTheme="minorHAnsi" w:cs="Arial"/>
                <w:sz w:val="18"/>
                <w:szCs w:val="18"/>
                <w:lang w:val="es-ES"/>
              </w:rPr>
              <w:t xml:space="preserve"> </w:t>
            </w:r>
            <w:r w:rsidRPr="007A4B3B">
              <w:rPr>
                <w:rFonts w:asciiTheme="minorHAnsi" w:hAnsiTheme="minorHAnsi" w:cs="Arial"/>
                <w:b/>
                <w:bCs/>
                <w:sz w:val="18"/>
                <w:szCs w:val="18"/>
                <w:lang w:val="es-ES"/>
              </w:rPr>
              <w:t>BORRADOR</w:t>
            </w:r>
          </w:p>
        </w:tc>
        <w:tc>
          <w:tcPr>
            <w:tcW w:w="720" w:type="dxa"/>
            <w:tcMar>
              <w:top w:w="57" w:type="dxa"/>
              <w:bottom w:w="57" w:type="dxa"/>
            </w:tcMar>
          </w:tcPr>
          <w:p w:rsidR="00A72C6A" w:rsidRPr="007A4B3B" w:rsidRDefault="00A72C6A">
            <w:pPr>
              <w:jc w:val="both"/>
              <w:rPr>
                <w:rFonts w:asciiTheme="minorHAnsi" w:hAnsiTheme="minorHAnsi" w:cs="Arial"/>
                <w:sz w:val="18"/>
                <w:szCs w:val="18"/>
              </w:rPr>
            </w:pPr>
            <w:r w:rsidRPr="007A4B3B">
              <w:rPr>
                <w:rFonts w:asciiTheme="minorHAnsi" w:hAnsiTheme="minorHAnsi" w:cs="Arial"/>
                <w:sz w:val="18"/>
                <w:szCs w:val="18"/>
              </w:rPr>
              <w:t>A</w:t>
            </w:r>
          </w:p>
        </w:tc>
        <w:tc>
          <w:tcPr>
            <w:tcW w:w="1512" w:type="dxa"/>
            <w:tcMar>
              <w:top w:w="57" w:type="dxa"/>
              <w:bottom w:w="57" w:type="dxa"/>
            </w:tcMar>
          </w:tcPr>
          <w:p w:rsidR="00A72C6A" w:rsidRPr="007A4B3B" w:rsidRDefault="00A72C6A">
            <w:pPr>
              <w:jc w:val="both"/>
              <w:rPr>
                <w:rFonts w:asciiTheme="minorHAnsi" w:hAnsiTheme="minorHAnsi" w:cs="Arial"/>
                <w:sz w:val="18"/>
                <w:szCs w:val="18"/>
              </w:rPr>
            </w:pPr>
            <w:r w:rsidRPr="007A4B3B">
              <w:rPr>
                <w:rFonts w:asciiTheme="minorHAnsi" w:hAnsiTheme="minorHAnsi" w:cs="Arial"/>
                <w:sz w:val="18"/>
                <w:szCs w:val="18"/>
              </w:rPr>
              <w:t>Todas</w:t>
            </w:r>
          </w:p>
        </w:tc>
      </w:tr>
      <w:tr w:rsidR="00241612" w:rsidRPr="007A4B3B" w:rsidTr="00BF0370">
        <w:tc>
          <w:tcPr>
            <w:tcW w:w="637" w:type="dxa"/>
            <w:tcMar>
              <w:top w:w="57" w:type="dxa"/>
              <w:bottom w:w="57" w:type="dxa"/>
            </w:tcMar>
          </w:tcPr>
          <w:p w:rsidR="00241612" w:rsidRPr="007A4B3B" w:rsidRDefault="00241612" w:rsidP="00BF0370">
            <w:pPr>
              <w:jc w:val="both"/>
              <w:rPr>
                <w:rFonts w:asciiTheme="minorHAnsi" w:hAnsiTheme="minorHAnsi" w:cs="Arial"/>
                <w:sz w:val="18"/>
                <w:szCs w:val="18"/>
              </w:rPr>
            </w:pPr>
            <w:r>
              <w:rPr>
                <w:rFonts w:asciiTheme="minorHAnsi" w:hAnsiTheme="minorHAnsi" w:cs="Arial"/>
                <w:sz w:val="18"/>
                <w:szCs w:val="18"/>
              </w:rPr>
              <w:t>1</w:t>
            </w:r>
          </w:p>
        </w:tc>
        <w:tc>
          <w:tcPr>
            <w:tcW w:w="693" w:type="dxa"/>
            <w:tcMar>
              <w:top w:w="57" w:type="dxa"/>
              <w:bottom w:w="57" w:type="dxa"/>
            </w:tcMar>
          </w:tcPr>
          <w:p w:rsidR="00241612" w:rsidRPr="007A4B3B" w:rsidRDefault="00241612" w:rsidP="00BF0370">
            <w:pPr>
              <w:jc w:val="both"/>
              <w:rPr>
                <w:rFonts w:asciiTheme="minorHAnsi" w:hAnsiTheme="minorHAnsi" w:cs="Arial"/>
                <w:sz w:val="18"/>
                <w:szCs w:val="18"/>
              </w:rPr>
            </w:pPr>
            <w:r>
              <w:rPr>
                <w:rFonts w:asciiTheme="minorHAnsi" w:hAnsiTheme="minorHAnsi" w:cs="Arial"/>
                <w:sz w:val="18"/>
                <w:szCs w:val="18"/>
              </w:rPr>
              <w:t>0</w:t>
            </w:r>
          </w:p>
        </w:tc>
        <w:tc>
          <w:tcPr>
            <w:tcW w:w="1080" w:type="dxa"/>
            <w:tcMar>
              <w:top w:w="57" w:type="dxa"/>
              <w:bottom w:w="57" w:type="dxa"/>
            </w:tcMar>
          </w:tcPr>
          <w:p w:rsidR="00241612" w:rsidRPr="007A4B3B" w:rsidRDefault="00241612" w:rsidP="00BF0370">
            <w:pPr>
              <w:jc w:val="both"/>
              <w:rPr>
                <w:rFonts w:asciiTheme="minorHAnsi" w:hAnsiTheme="minorHAnsi" w:cs="Arial"/>
                <w:sz w:val="18"/>
                <w:szCs w:val="18"/>
              </w:rPr>
            </w:pPr>
            <w:r w:rsidRPr="008F2F11">
              <w:rPr>
                <w:rFonts w:asciiTheme="minorHAnsi" w:hAnsiTheme="minorHAnsi" w:cs="Arial"/>
                <w:sz w:val="18"/>
                <w:szCs w:val="18"/>
              </w:rPr>
              <w:t>16/03/2015</w:t>
            </w:r>
          </w:p>
        </w:tc>
        <w:tc>
          <w:tcPr>
            <w:tcW w:w="4500" w:type="dxa"/>
            <w:tcMar>
              <w:top w:w="57" w:type="dxa"/>
              <w:bottom w:w="57" w:type="dxa"/>
            </w:tcMar>
          </w:tcPr>
          <w:p w:rsidR="00241612" w:rsidRPr="007A4B3B" w:rsidRDefault="00241612" w:rsidP="00BF0370">
            <w:pPr>
              <w:pStyle w:val="Segmentosutilizados"/>
              <w:keepNext w:val="0"/>
              <w:keepLines w:val="0"/>
              <w:tabs>
                <w:tab w:val="clear" w:pos="709"/>
                <w:tab w:val="clear" w:pos="3403"/>
                <w:tab w:val="clear" w:pos="6804"/>
              </w:tabs>
              <w:jc w:val="both"/>
              <w:rPr>
                <w:rFonts w:asciiTheme="minorHAnsi" w:hAnsiTheme="minorHAnsi" w:cs="Arial"/>
                <w:sz w:val="18"/>
                <w:szCs w:val="18"/>
                <w:lang w:val="es-ES"/>
              </w:rPr>
            </w:pPr>
            <w:r w:rsidRPr="008F2F11">
              <w:rPr>
                <w:rFonts w:asciiTheme="minorHAnsi" w:hAnsiTheme="minorHAnsi" w:cs="Arial"/>
                <w:sz w:val="18"/>
                <w:szCs w:val="18"/>
                <w:lang w:val="es-ES"/>
              </w:rPr>
              <w:t>Versión inicial.</w:t>
            </w:r>
          </w:p>
        </w:tc>
        <w:tc>
          <w:tcPr>
            <w:tcW w:w="720" w:type="dxa"/>
            <w:tcMar>
              <w:top w:w="57" w:type="dxa"/>
              <w:bottom w:w="57" w:type="dxa"/>
            </w:tcMar>
          </w:tcPr>
          <w:p w:rsidR="00241612" w:rsidRPr="007A4B3B" w:rsidRDefault="00241612" w:rsidP="00BF0370">
            <w:pPr>
              <w:jc w:val="both"/>
              <w:rPr>
                <w:rFonts w:asciiTheme="minorHAnsi" w:hAnsiTheme="minorHAnsi" w:cs="Arial"/>
                <w:sz w:val="18"/>
                <w:szCs w:val="18"/>
              </w:rPr>
            </w:pPr>
            <w:r>
              <w:rPr>
                <w:rFonts w:asciiTheme="minorHAnsi" w:hAnsiTheme="minorHAnsi" w:cs="Arial"/>
                <w:sz w:val="18"/>
                <w:szCs w:val="18"/>
              </w:rPr>
              <w:t>A</w:t>
            </w:r>
          </w:p>
        </w:tc>
        <w:tc>
          <w:tcPr>
            <w:tcW w:w="1512" w:type="dxa"/>
            <w:tcMar>
              <w:top w:w="57" w:type="dxa"/>
              <w:bottom w:w="57" w:type="dxa"/>
            </w:tcMar>
          </w:tcPr>
          <w:p w:rsidR="00241612" w:rsidRPr="007A4B3B" w:rsidRDefault="00241612" w:rsidP="00BF0370">
            <w:pPr>
              <w:jc w:val="both"/>
              <w:rPr>
                <w:rFonts w:asciiTheme="minorHAnsi" w:hAnsiTheme="minorHAnsi" w:cs="Arial"/>
                <w:sz w:val="18"/>
                <w:szCs w:val="18"/>
              </w:rPr>
            </w:pPr>
            <w:r w:rsidRPr="008F2F11">
              <w:rPr>
                <w:rFonts w:asciiTheme="minorHAnsi" w:hAnsiTheme="minorHAnsi" w:cs="Arial"/>
                <w:sz w:val="18"/>
                <w:szCs w:val="18"/>
              </w:rPr>
              <w:t>Todas</w:t>
            </w:r>
          </w:p>
        </w:tc>
      </w:tr>
      <w:tr w:rsidR="00183702" w:rsidRPr="007A4B3B" w:rsidTr="004F44B2">
        <w:tc>
          <w:tcPr>
            <w:tcW w:w="637" w:type="dxa"/>
            <w:tcMar>
              <w:top w:w="57" w:type="dxa"/>
              <w:bottom w:w="57" w:type="dxa"/>
            </w:tcMar>
          </w:tcPr>
          <w:p w:rsidR="00183702" w:rsidRPr="007A4B3B" w:rsidRDefault="00183702" w:rsidP="00F30A11">
            <w:pPr>
              <w:jc w:val="both"/>
              <w:rPr>
                <w:rFonts w:asciiTheme="minorHAnsi" w:hAnsiTheme="minorHAnsi" w:cs="Arial"/>
                <w:sz w:val="18"/>
                <w:szCs w:val="18"/>
              </w:rPr>
            </w:pPr>
            <w:r>
              <w:rPr>
                <w:rFonts w:asciiTheme="minorHAnsi" w:hAnsiTheme="minorHAnsi" w:cs="Arial"/>
                <w:sz w:val="18"/>
                <w:szCs w:val="18"/>
              </w:rPr>
              <w:t>1</w:t>
            </w:r>
          </w:p>
        </w:tc>
        <w:tc>
          <w:tcPr>
            <w:tcW w:w="693" w:type="dxa"/>
            <w:tcMar>
              <w:top w:w="57" w:type="dxa"/>
              <w:bottom w:w="57" w:type="dxa"/>
            </w:tcMar>
          </w:tcPr>
          <w:p w:rsidR="00183702" w:rsidRPr="007A4B3B" w:rsidRDefault="00183702" w:rsidP="00F30A11">
            <w:pPr>
              <w:jc w:val="both"/>
              <w:rPr>
                <w:rFonts w:asciiTheme="minorHAnsi" w:hAnsiTheme="minorHAnsi" w:cs="Arial"/>
                <w:sz w:val="18"/>
                <w:szCs w:val="18"/>
              </w:rPr>
            </w:pPr>
            <w:r>
              <w:rPr>
                <w:rFonts w:asciiTheme="minorHAnsi" w:hAnsiTheme="minorHAnsi" w:cs="Arial"/>
                <w:sz w:val="18"/>
                <w:szCs w:val="18"/>
              </w:rPr>
              <w:t>1</w:t>
            </w:r>
          </w:p>
        </w:tc>
        <w:tc>
          <w:tcPr>
            <w:tcW w:w="1080" w:type="dxa"/>
            <w:tcMar>
              <w:top w:w="57" w:type="dxa"/>
              <w:bottom w:w="57" w:type="dxa"/>
            </w:tcMar>
          </w:tcPr>
          <w:p w:rsidR="00183702" w:rsidRPr="007A4B3B" w:rsidRDefault="00183702" w:rsidP="00F30A11">
            <w:pPr>
              <w:jc w:val="both"/>
              <w:rPr>
                <w:rFonts w:asciiTheme="minorHAnsi" w:hAnsiTheme="minorHAnsi" w:cs="Arial"/>
                <w:sz w:val="18"/>
                <w:szCs w:val="18"/>
              </w:rPr>
            </w:pPr>
            <w:r>
              <w:rPr>
                <w:rFonts w:asciiTheme="minorHAnsi" w:hAnsiTheme="minorHAnsi" w:cs="Arial"/>
                <w:sz w:val="18"/>
                <w:szCs w:val="18"/>
              </w:rPr>
              <w:t>23/06/2015</w:t>
            </w:r>
          </w:p>
        </w:tc>
        <w:tc>
          <w:tcPr>
            <w:tcW w:w="4500" w:type="dxa"/>
            <w:tcMar>
              <w:top w:w="57" w:type="dxa"/>
              <w:bottom w:w="57" w:type="dxa"/>
            </w:tcMar>
          </w:tcPr>
          <w:p w:rsidR="00183702" w:rsidRPr="007A4B3B" w:rsidRDefault="00183702" w:rsidP="00F30A11">
            <w:pPr>
              <w:pStyle w:val="Segmentosutilizados"/>
              <w:keepNext w:val="0"/>
              <w:keepLines w:val="0"/>
              <w:tabs>
                <w:tab w:val="clear" w:pos="709"/>
                <w:tab w:val="clear" w:pos="3403"/>
                <w:tab w:val="clear" w:pos="6804"/>
              </w:tabs>
              <w:jc w:val="both"/>
              <w:rPr>
                <w:rFonts w:asciiTheme="minorHAnsi" w:hAnsiTheme="minorHAnsi" w:cs="Arial"/>
                <w:sz w:val="18"/>
                <w:szCs w:val="18"/>
                <w:lang w:val="es-ES"/>
              </w:rPr>
            </w:pPr>
            <w:r>
              <w:rPr>
                <w:rFonts w:asciiTheme="minorHAnsi" w:hAnsiTheme="minorHAnsi" w:cs="Arial"/>
                <w:sz w:val="18"/>
                <w:szCs w:val="18"/>
                <w:lang w:val="es-ES"/>
              </w:rPr>
              <w:t>Cambio de dirección de los esquemas y endpoint</w:t>
            </w:r>
          </w:p>
        </w:tc>
        <w:tc>
          <w:tcPr>
            <w:tcW w:w="720" w:type="dxa"/>
            <w:tcMar>
              <w:top w:w="57" w:type="dxa"/>
              <w:bottom w:w="57" w:type="dxa"/>
            </w:tcMar>
          </w:tcPr>
          <w:p w:rsidR="00183702" w:rsidRPr="007A4B3B" w:rsidRDefault="00183702" w:rsidP="00F30A11">
            <w:pPr>
              <w:jc w:val="both"/>
              <w:rPr>
                <w:rFonts w:asciiTheme="minorHAnsi" w:hAnsiTheme="minorHAnsi" w:cs="Arial"/>
                <w:sz w:val="18"/>
                <w:szCs w:val="18"/>
              </w:rPr>
            </w:pPr>
            <w:r>
              <w:rPr>
                <w:rFonts w:asciiTheme="minorHAnsi" w:hAnsiTheme="minorHAnsi" w:cs="Arial"/>
                <w:sz w:val="18"/>
                <w:szCs w:val="18"/>
              </w:rPr>
              <w:t>A</w:t>
            </w:r>
          </w:p>
        </w:tc>
        <w:tc>
          <w:tcPr>
            <w:tcW w:w="1512" w:type="dxa"/>
            <w:tcMar>
              <w:top w:w="57" w:type="dxa"/>
              <w:bottom w:w="57" w:type="dxa"/>
            </w:tcMar>
          </w:tcPr>
          <w:p w:rsidR="00183702" w:rsidRPr="007A4B3B" w:rsidRDefault="00183702" w:rsidP="00F30A11">
            <w:pPr>
              <w:jc w:val="both"/>
              <w:rPr>
                <w:rFonts w:asciiTheme="minorHAnsi" w:hAnsiTheme="minorHAnsi" w:cs="Arial"/>
                <w:sz w:val="18"/>
                <w:szCs w:val="18"/>
              </w:rPr>
            </w:pPr>
            <w:r w:rsidRPr="008F2F11">
              <w:rPr>
                <w:rFonts w:asciiTheme="minorHAnsi" w:hAnsiTheme="minorHAnsi" w:cs="Arial"/>
                <w:sz w:val="18"/>
                <w:szCs w:val="18"/>
              </w:rPr>
              <w:t>Todas</w:t>
            </w:r>
          </w:p>
        </w:tc>
      </w:tr>
      <w:tr w:rsidR="00183702" w:rsidRPr="007A4B3B" w:rsidTr="004F44B2">
        <w:tc>
          <w:tcPr>
            <w:tcW w:w="637" w:type="dxa"/>
            <w:tcMar>
              <w:top w:w="57" w:type="dxa"/>
              <w:bottom w:w="57" w:type="dxa"/>
            </w:tcMar>
          </w:tcPr>
          <w:p w:rsidR="00183702" w:rsidRPr="007A4B3B" w:rsidRDefault="00183702">
            <w:pPr>
              <w:jc w:val="both"/>
              <w:rPr>
                <w:rFonts w:asciiTheme="minorHAnsi" w:hAnsiTheme="minorHAnsi" w:cs="Arial"/>
                <w:sz w:val="18"/>
                <w:szCs w:val="18"/>
              </w:rPr>
            </w:pPr>
          </w:p>
        </w:tc>
        <w:tc>
          <w:tcPr>
            <w:tcW w:w="693" w:type="dxa"/>
            <w:tcMar>
              <w:top w:w="57" w:type="dxa"/>
              <w:bottom w:w="57" w:type="dxa"/>
            </w:tcMar>
          </w:tcPr>
          <w:p w:rsidR="00183702" w:rsidRPr="007A4B3B" w:rsidRDefault="00183702">
            <w:pPr>
              <w:jc w:val="both"/>
              <w:rPr>
                <w:rFonts w:asciiTheme="minorHAnsi" w:hAnsiTheme="minorHAnsi" w:cs="Arial"/>
                <w:sz w:val="18"/>
                <w:szCs w:val="18"/>
              </w:rPr>
            </w:pPr>
          </w:p>
        </w:tc>
        <w:tc>
          <w:tcPr>
            <w:tcW w:w="1080" w:type="dxa"/>
            <w:tcMar>
              <w:top w:w="57" w:type="dxa"/>
              <w:bottom w:w="57" w:type="dxa"/>
            </w:tcMar>
          </w:tcPr>
          <w:p w:rsidR="00183702" w:rsidRPr="007A4B3B" w:rsidRDefault="00183702">
            <w:pPr>
              <w:jc w:val="both"/>
              <w:rPr>
                <w:rFonts w:asciiTheme="minorHAnsi" w:hAnsiTheme="minorHAnsi" w:cs="Arial"/>
                <w:sz w:val="18"/>
                <w:szCs w:val="18"/>
              </w:rPr>
            </w:pPr>
          </w:p>
        </w:tc>
        <w:tc>
          <w:tcPr>
            <w:tcW w:w="4500" w:type="dxa"/>
            <w:tcMar>
              <w:top w:w="57" w:type="dxa"/>
              <w:bottom w:w="57" w:type="dxa"/>
            </w:tcMar>
          </w:tcPr>
          <w:p w:rsidR="00183702" w:rsidRPr="007A4B3B" w:rsidRDefault="00183702">
            <w:pPr>
              <w:pStyle w:val="Segmentosutilizados"/>
              <w:keepNext w:val="0"/>
              <w:keepLines w:val="0"/>
              <w:tabs>
                <w:tab w:val="clear" w:pos="709"/>
                <w:tab w:val="clear" w:pos="3403"/>
                <w:tab w:val="clear" w:pos="6804"/>
              </w:tabs>
              <w:jc w:val="both"/>
              <w:rPr>
                <w:rFonts w:asciiTheme="minorHAnsi" w:hAnsiTheme="minorHAnsi" w:cs="Arial"/>
                <w:sz w:val="18"/>
                <w:szCs w:val="18"/>
                <w:lang w:val="es-ES"/>
              </w:rPr>
            </w:pPr>
          </w:p>
        </w:tc>
        <w:tc>
          <w:tcPr>
            <w:tcW w:w="720" w:type="dxa"/>
            <w:tcMar>
              <w:top w:w="57" w:type="dxa"/>
              <w:bottom w:w="57" w:type="dxa"/>
            </w:tcMar>
          </w:tcPr>
          <w:p w:rsidR="00183702" w:rsidRPr="007A4B3B" w:rsidRDefault="00183702">
            <w:pPr>
              <w:jc w:val="both"/>
              <w:rPr>
                <w:rFonts w:asciiTheme="minorHAnsi" w:hAnsiTheme="minorHAnsi" w:cs="Arial"/>
                <w:sz w:val="18"/>
                <w:szCs w:val="18"/>
              </w:rPr>
            </w:pPr>
          </w:p>
        </w:tc>
        <w:tc>
          <w:tcPr>
            <w:tcW w:w="1512" w:type="dxa"/>
            <w:tcMar>
              <w:top w:w="57" w:type="dxa"/>
              <w:bottom w:w="57" w:type="dxa"/>
            </w:tcMar>
          </w:tcPr>
          <w:p w:rsidR="00183702" w:rsidRPr="007A4B3B" w:rsidRDefault="00183702">
            <w:pPr>
              <w:jc w:val="both"/>
              <w:rPr>
                <w:rFonts w:asciiTheme="minorHAnsi" w:hAnsiTheme="minorHAnsi" w:cs="Arial"/>
                <w:sz w:val="18"/>
                <w:szCs w:val="18"/>
              </w:rPr>
            </w:pPr>
          </w:p>
        </w:tc>
      </w:tr>
    </w:tbl>
    <w:p w:rsidR="00A72C6A" w:rsidRPr="007A4B3B" w:rsidRDefault="00DD7AC9">
      <w:pPr>
        <w:jc w:val="both"/>
        <w:rPr>
          <w:rFonts w:asciiTheme="minorHAnsi" w:hAnsiTheme="minorHAnsi" w:cs="Arial"/>
          <w:b/>
          <w:sz w:val="16"/>
          <w:szCs w:val="16"/>
        </w:rPr>
      </w:pPr>
      <w:r w:rsidRPr="007A4B3B">
        <w:rPr>
          <w:rFonts w:asciiTheme="minorHAnsi" w:hAnsiTheme="minorHAnsi" w:cs="Arial"/>
          <w:b/>
          <w:sz w:val="16"/>
          <w:szCs w:val="16"/>
        </w:rPr>
        <w:t xml:space="preserve"> </w:t>
      </w:r>
      <w:r w:rsidR="00A72C6A" w:rsidRPr="007A4B3B">
        <w:rPr>
          <w:rFonts w:asciiTheme="minorHAnsi" w:hAnsiTheme="minorHAnsi" w:cs="Arial"/>
          <w:b/>
          <w:sz w:val="16"/>
          <w:szCs w:val="16"/>
        </w:rPr>
        <w:t>(*) Acción:</w:t>
      </w:r>
      <w:r w:rsidR="00A72C6A" w:rsidRPr="007A4B3B">
        <w:rPr>
          <w:rFonts w:asciiTheme="minorHAnsi" w:hAnsiTheme="minorHAnsi" w:cs="Arial"/>
          <w:b/>
          <w:sz w:val="16"/>
          <w:szCs w:val="16"/>
        </w:rPr>
        <w:tab/>
        <w:t>A = Añadir;</w:t>
      </w:r>
      <w:r w:rsidR="00A72C6A" w:rsidRPr="007A4B3B">
        <w:rPr>
          <w:rFonts w:asciiTheme="minorHAnsi" w:hAnsiTheme="minorHAnsi" w:cs="Arial"/>
          <w:b/>
          <w:sz w:val="16"/>
          <w:szCs w:val="16"/>
        </w:rPr>
        <w:tab/>
        <w:t>R = Reemplazar</w:t>
      </w:r>
    </w:p>
    <w:p w:rsidR="00A72C6A" w:rsidRPr="007A4B3B" w:rsidRDefault="00A72C6A">
      <w:pPr>
        <w:jc w:val="both"/>
        <w:rPr>
          <w:rFonts w:asciiTheme="minorHAnsi" w:hAnsiTheme="minorHAnsi" w:cs="Arial"/>
          <w:b/>
        </w:rPr>
      </w:pPr>
    </w:p>
    <w:p w:rsidR="00A72C6A" w:rsidRPr="007A4B3B" w:rsidRDefault="00A72C6A">
      <w:pPr>
        <w:jc w:val="both"/>
        <w:rPr>
          <w:rFonts w:asciiTheme="minorHAnsi" w:hAnsiTheme="minorHAnsi" w:cs="Arial"/>
          <w:b/>
        </w:rPr>
      </w:pPr>
    </w:p>
    <w:p w:rsidR="00A72C6A" w:rsidRPr="007A4B3B" w:rsidRDefault="00A72C6A">
      <w:pPr>
        <w:jc w:val="both"/>
        <w:rPr>
          <w:rFonts w:asciiTheme="minorHAnsi" w:hAnsiTheme="minorHAnsi" w:cs="Arial"/>
          <w:b/>
        </w:rPr>
      </w:pPr>
      <w:r w:rsidRPr="007A4B3B">
        <w:rPr>
          <w:rFonts w:asciiTheme="minorHAnsi" w:hAnsiTheme="minorHAnsi" w:cs="Arial"/>
          <w:b/>
        </w:rPr>
        <w:br w:type="page"/>
      </w:r>
      <w:r w:rsidRPr="007A4B3B">
        <w:rPr>
          <w:rFonts w:asciiTheme="minorHAnsi" w:hAnsiTheme="minorHAnsi" w:cs="Arial"/>
          <w:b/>
          <w:sz w:val="32"/>
          <w:u w:val="single"/>
        </w:rPr>
        <w:lastRenderedPageBreak/>
        <w:t>Índice:</w:t>
      </w:r>
    </w:p>
    <w:p w:rsidR="0000012A" w:rsidRDefault="008B11C8">
      <w:pPr>
        <w:pStyle w:val="TDC1"/>
        <w:rPr>
          <w:rFonts w:asciiTheme="minorHAnsi" w:eastAsiaTheme="minorEastAsia" w:hAnsiTheme="minorHAnsi" w:cstheme="minorBidi"/>
          <w:bCs w:val="0"/>
          <w:caps w:val="0"/>
          <w:spacing w:val="0"/>
          <w:sz w:val="22"/>
          <w:szCs w:val="22"/>
        </w:rPr>
      </w:pPr>
      <w:r w:rsidRPr="008B11C8">
        <w:rPr>
          <w:rFonts w:asciiTheme="majorHAnsi" w:hAnsiTheme="majorHAnsi"/>
          <w:lang w:val="en-GB"/>
        </w:rPr>
        <w:fldChar w:fldCharType="begin"/>
      </w:r>
      <w:r w:rsidR="00A72C6A" w:rsidRPr="00C8789E">
        <w:rPr>
          <w:rFonts w:asciiTheme="majorHAnsi" w:hAnsiTheme="majorHAnsi"/>
        </w:rPr>
        <w:instrText xml:space="preserve"> TOC \o "1-3" \h \z </w:instrText>
      </w:r>
      <w:r w:rsidRPr="008B11C8">
        <w:rPr>
          <w:rFonts w:asciiTheme="majorHAnsi" w:hAnsiTheme="majorHAnsi"/>
          <w:lang w:val="en-GB"/>
        </w:rPr>
        <w:fldChar w:fldCharType="separate"/>
      </w:r>
      <w:hyperlink w:anchor="_Toc422829877" w:history="1">
        <w:r w:rsidR="0000012A" w:rsidRPr="00891A58">
          <w:rPr>
            <w:rStyle w:val="Hipervnculo"/>
          </w:rPr>
          <w:t>1.</w:t>
        </w:r>
        <w:r w:rsidR="0000012A">
          <w:rPr>
            <w:rFonts w:asciiTheme="minorHAnsi" w:eastAsiaTheme="minorEastAsia" w:hAnsiTheme="minorHAnsi" w:cstheme="minorBidi"/>
            <w:bCs w:val="0"/>
            <w:caps w:val="0"/>
            <w:spacing w:val="0"/>
            <w:sz w:val="22"/>
            <w:szCs w:val="22"/>
          </w:rPr>
          <w:tab/>
        </w:r>
        <w:r w:rsidR="0000012A" w:rsidRPr="00891A58">
          <w:rPr>
            <w:rStyle w:val="Hipervnculo"/>
          </w:rPr>
          <w:t>Introducción</w:t>
        </w:r>
        <w:r w:rsidR="0000012A">
          <w:rPr>
            <w:webHidden/>
          </w:rPr>
          <w:tab/>
        </w:r>
        <w:r>
          <w:rPr>
            <w:webHidden/>
          </w:rPr>
          <w:fldChar w:fldCharType="begin"/>
        </w:r>
        <w:r w:rsidR="0000012A">
          <w:rPr>
            <w:webHidden/>
          </w:rPr>
          <w:instrText xml:space="preserve"> PAGEREF _Toc422829877 \h </w:instrText>
        </w:r>
        <w:r>
          <w:rPr>
            <w:webHidden/>
          </w:rPr>
        </w:r>
        <w:r>
          <w:rPr>
            <w:webHidden/>
          </w:rPr>
          <w:fldChar w:fldCharType="separate"/>
        </w:r>
        <w:r w:rsidR="0000012A">
          <w:rPr>
            <w:webHidden/>
          </w:rPr>
          <w:t>4</w:t>
        </w:r>
        <w:r>
          <w:rPr>
            <w:webHidden/>
          </w:rPr>
          <w:fldChar w:fldCharType="end"/>
        </w:r>
      </w:hyperlink>
    </w:p>
    <w:p w:rsidR="0000012A" w:rsidRDefault="008B11C8">
      <w:pPr>
        <w:pStyle w:val="TDC1"/>
        <w:rPr>
          <w:rFonts w:asciiTheme="minorHAnsi" w:eastAsiaTheme="minorEastAsia" w:hAnsiTheme="minorHAnsi" w:cstheme="minorBidi"/>
          <w:bCs w:val="0"/>
          <w:caps w:val="0"/>
          <w:spacing w:val="0"/>
          <w:sz w:val="22"/>
          <w:szCs w:val="22"/>
        </w:rPr>
      </w:pPr>
      <w:hyperlink w:anchor="_Toc422829878" w:history="1">
        <w:r w:rsidR="0000012A" w:rsidRPr="00891A58">
          <w:rPr>
            <w:rStyle w:val="Hipervnculo"/>
          </w:rPr>
          <w:t>2.</w:t>
        </w:r>
        <w:r w:rsidR="0000012A">
          <w:rPr>
            <w:rFonts w:asciiTheme="minorHAnsi" w:eastAsiaTheme="minorEastAsia" w:hAnsiTheme="minorHAnsi" w:cstheme="minorBidi"/>
            <w:bCs w:val="0"/>
            <w:caps w:val="0"/>
            <w:spacing w:val="0"/>
            <w:sz w:val="22"/>
            <w:szCs w:val="22"/>
          </w:rPr>
          <w:tab/>
        </w:r>
        <w:r w:rsidR="0000012A" w:rsidRPr="00891A58">
          <w:rPr>
            <w:rStyle w:val="Hipervnculo"/>
          </w:rPr>
          <w:t>Control de Versiones</w:t>
        </w:r>
        <w:r w:rsidR="0000012A">
          <w:rPr>
            <w:webHidden/>
          </w:rPr>
          <w:tab/>
        </w:r>
        <w:r>
          <w:rPr>
            <w:webHidden/>
          </w:rPr>
          <w:fldChar w:fldCharType="begin"/>
        </w:r>
        <w:r w:rsidR="0000012A">
          <w:rPr>
            <w:webHidden/>
          </w:rPr>
          <w:instrText xml:space="preserve"> PAGEREF _Toc422829878 \h </w:instrText>
        </w:r>
        <w:r>
          <w:rPr>
            <w:webHidden/>
          </w:rPr>
        </w:r>
        <w:r>
          <w:rPr>
            <w:webHidden/>
          </w:rPr>
          <w:fldChar w:fldCharType="separate"/>
        </w:r>
        <w:r w:rsidR="0000012A">
          <w:rPr>
            <w:webHidden/>
          </w:rPr>
          <w:t>5</w:t>
        </w:r>
        <w:r>
          <w:rPr>
            <w:webHidden/>
          </w:rPr>
          <w:fldChar w:fldCharType="end"/>
        </w:r>
      </w:hyperlink>
    </w:p>
    <w:p w:rsidR="0000012A" w:rsidRDefault="008B11C8">
      <w:pPr>
        <w:pStyle w:val="TDC2"/>
        <w:rPr>
          <w:rFonts w:asciiTheme="minorHAnsi" w:eastAsiaTheme="minorEastAsia" w:hAnsiTheme="minorHAnsi" w:cstheme="minorBidi"/>
          <w:bCs w:val="0"/>
          <w:iCs w:val="0"/>
          <w:sz w:val="22"/>
          <w:szCs w:val="22"/>
        </w:rPr>
      </w:pPr>
      <w:hyperlink w:anchor="_Toc422829879" w:history="1">
        <w:r w:rsidR="0000012A" w:rsidRPr="00891A58">
          <w:rPr>
            <w:rStyle w:val="Hipervnculo"/>
          </w:rPr>
          <w:t>2.1.</w:t>
        </w:r>
        <w:r w:rsidR="0000012A">
          <w:rPr>
            <w:rFonts w:asciiTheme="minorHAnsi" w:eastAsiaTheme="minorEastAsia" w:hAnsiTheme="minorHAnsi" w:cstheme="minorBidi"/>
            <w:bCs w:val="0"/>
            <w:iCs w:val="0"/>
            <w:sz w:val="22"/>
            <w:szCs w:val="22"/>
          </w:rPr>
          <w:tab/>
        </w:r>
        <w:r w:rsidR="0000012A" w:rsidRPr="00891A58">
          <w:rPr>
            <w:rStyle w:val="Hipervnculo"/>
          </w:rPr>
          <w:t>Versión 0</w:t>
        </w:r>
        <w:r w:rsidR="0000012A">
          <w:rPr>
            <w:webHidden/>
          </w:rPr>
          <w:tab/>
        </w:r>
        <w:r>
          <w:rPr>
            <w:webHidden/>
          </w:rPr>
          <w:fldChar w:fldCharType="begin"/>
        </w:r>
        <w:r w:rsidR="0000012A">
          <w:rPr>
            <w:webHidden/>
          </w:rPr>
          <w:instrText xml:space="preserve"> PAGEREF _Toc422829879 \h </w:instrText>
        </w:r>
        <w:r>
          <w:rPr>
            <w:webHidden/>
          </w:rPr>
        </w:r>
        <w:r>
          <w:rPr>
            <w:webHidden/>
          </w:rPr>
          <w:fldChar w:fldCharType="separate"/>
        </w:r>
        <w:r w:rsidR="0000012A">
          <w:rPr>
            <w:webHidden/>
          </w:rPr>
          <w:t>5</w:t>
        </w:r>
        <w:r>
          <w:rPr>
            <w:webHidden/>
          </w:rPr>
          <w:fldChar w:fldCharType="end"/>
        </w:r>
      </w:hyperlink>
    </w:p>
    <w:p w:rsidR="0000012A" w:rsidRDefault="008B11C8">
      <w:pPr>
        <w:pStyle w:val="TDC2"/>
        <w:rPr>
          <w:rFonts w:asciiTheme="minorHAnsi" w:eastAsiaTheme="minorEastAsia" w:hAnsiTheme="minorHAnsi" w:cstheme="minorBidi"/>
          <w:bCs w:val="0"/>
          <w:iCs w:val="0"/>
          <w:sz w:val="22"/>
          <w:szCs w:val="22"/>
        </w:rPr>
      </w:pPr>
      <w:hyperlink w:anchor="_Toc422829880" w:history="1">
        <w:r w:rsidR="0000012A" w:rsidRPr="00891A58">
          <w:rPr>
            <w:rStyle w:val="Hipervnculo"/>
          </w:rPr>
          <w:t>2.2.</w:t>
        </w:r>
        <w:r w:rsidR="0000012A">
          <w:rPr>
            <w:rFonts w:asciiTheme="minorHAnsi" w:eastAsiaTheme="minorEastAsia" w:hAnsiTheme="minorHAnsi" w:cstheme="minorBidi"/>
            <w:bCs w:val="0"/>
            <w:iCs w:val="0"/>
            <w:sz w:val="22"/>
            <w:szCs w:val="22"/>
          </w:rPr>
          <w:tab/>
        </w:r>
        <w:r w:rsidR="0000012A" w:rsidRPr="00891A58">
          <w:rPr>
            <w:rStyle w:val="Hipervnculo"/>
          </w:rPr>
          <w:t>Versión 1</w:t>
        </w:r>
        <w:r w:rsidR="0000012A">
          <w:rPr>
            <w:webHidden/>
          </w:rPr>
          <w:tab/>
        </w:r>
        <w:r>
          <w:rPr>
            <w:webHidden/>
          </w:rPr>
          <w:fldChar w:fldCharType="begin"/>
        </w:r>
        <w:r w:rsidR="0000012A">
          <w:rPr>
            <w:webHidden/>
          </w:rPr>
          <w:instrText xml:space="preserve"> PAGEREF _Toc422829880 \h </w:instrText>
        </w:r>
        <w:r>
          <w:rPr>
            <w:webHidden/>
          </w:rPr>
        </w:r>
        <w:r>
          <w:rPr>
            <w:webHidden/>
          </w:rPr>
          <w:fldChar w:fldCharType="separate"/>
        </w:r>
        <w:r w:rsidR="0000012A">
          <w:rPr>
            <w:webHidden/>
          </w:rPr>
          <w:t>5</w:t>
        </w:r>
        <w:r>
          <w:rPr>
            <w:webHidden/>
          </w:rPr>
          <w:fldChar w:fldCharType="end"/>
        </w:r>
      </w:hyperlink>
    </w:p>
    <w:p w:rsidR="0000012A" w:rsidRDefault="008B11C8">
      <w:pPr>
        <w:pStyle w:val="TDC1"/>
        <w:rPr>
          <w:rFonts w:asciiTheme="minorHAnsi" w:eastAsiaTheme="minorEastAsia" w:hAnsiTheme="minorHAnsi" w:cstheme="minorBidi"/>
          <w:bCs w:val="0"/>
          <w:caps w:val="0"/>
          <w:spacing w:val="0"/>
          <w:sz w:val="22"/>
          <w:szCs w:val="22"/>
        </w:rPr>
      </w:pPr>
      <w:hyperlink w:anchor="_Toc422829881" w:history="1">
        <w:r w:rsidR="0000012A" w:rsidRPr="00891A58">
          <w:rPr>
            <w:rStyle w:val="Hipervnculo"/>
          </w:rPr>
          <w:t>3.</w:t>
        </w:r>
        <w:r w:rsidR="0000012A">
          <w:rPr>
            <w:rFonts w:asciiTheme="minorHAnsi" w:eastAsiaTheme="minorEastAsia" w:hAnsiTheme="minorHAnsi" w:cstheme="minorBidi"/>
            <w:bCs w:val="0"/>
            <w:caps w:val="0"/>
            <w:spacing w:val="0"/>
            <w:sz w:val="22"/>
            <w:szCs w:val="22"/>
          </w:rPr>
          <w:tab/>
        </w:r>
        <w:r w:rsidR="0000012A" w:rsidRPr="00891A58">
          <w:rPr>
            <w:rStyle w:val="Hipervnculo"/>
          </w:rPr>
          <w:t>Esquema general de funcionamiento.</w:t>
        </w:r>
        <w:r w:rsidR="0000012A">
          <w:rPr>
            <w:webHidden/>
          </w:rPr>
          <w:tab/>
        </w:r>
        <w:r>
          <w:rPr>
            <w:webHidden/>
          </w:rPr>
          <w:fldChar w:fldCharType="begin"/>
        </w:r>
        <w:r w:rsidR="0000012A">
          <w:rPr>
            <w:webHidden/>
          </w:rPr>
          <w:instrText xml:space="preserve"> PAGEREF _Toc422829881 \h </w:instrText>
        </w:r>
        <w:r>
          <w:rPr>
            <w:webHidden/>
          </w:rPr>
        </w:r>
        <w:r>
          <w:rPr>
            <w:webHidden/>
          </w:rPr>
          <w:fldChar w:fldCharType="separate"/>
        </w:r>
        <w:r w:rsidR="0000012A">
          <w:rPr>
            <w:webHidden/>
          </w:rPr>
          <w:t>6</w:t>
        </w:r>
        <w:r>
          <w:rPr>
            <w:webHidden/>
          </w:rPr>
          <w:fldChar w:fldCharType="end"/>
        </w:r>
      </w:hyperlink>
    </w:p>
    <w:p w:rsidR="0000012A" w:rsidRDefault="008B11C8">
      <w:pPr>
        <w:pStyle w:val="TDC1"/>
        <w:rPr>
          <w:rFonts w:asciiTheme="minorHAnsi" w:eastAsiaTheme="minorEastAsia" w:hAnsiTheme="minorHAnsi" w:cstheme="minorBidi"/>
          <w:bCs w:val="0"/>
          <w:caps w:val="0"/>
          <w:spacing w:val="0"/>
          <w:sz w:val="22"/>
          <w:szCs w:val="22"/>
        </w:rPr>
      </w:pPr>
      <w:hyperlink w:anchor="_Toc422829882" w:history="1">
        <w:r w:rsidR="0000012A" w:rsidRPr="00891A58">
          <w:rPr>
            <w:rStyle w:val="Hipervnculo"/>
          </w:rPr>
          <w:t>4.</w:t>
        </w:r>
        <w:r w:rsidR="0000012A">
          <w:rPr>
            <w:rFonts w:asciiTheme="minorHAnsi" w:eastAsiaTheme="minorEastAsia" w:hAnsiTheme="minorHAnsi" w:cstheme="minorBidi"/>
            <w:bCs w:val="0"/>
            <w:caps w:val="0"/>
            <w:spacing w:val="0"/>
            <w:sz w:val="22"/>
            <w:szCs w:val="22"/>
          </w:rPr>
          <w:tab/>
        </w:r>
        <w:r w:rsidR="0000012A" w:rsidRPr="00891A58">
          <w:rPr>
            <w:rStyle w:val="Hipervnculo"/>
          </w:rPr>
          <w:t>Estándares y requisitos</w:t>
        </w:r>
        <w:r w:rsidR="0000012A">
          <w:rPr>
            <w:webHidden/>
          </w:rPr>
          <w:tab/>
        </w:r>
        <w:r>
          <w:rPr>
            <w:webHidden/>
          </w:rPr>
          <w:fldChar w:fldCharType="begin"/>
        </w:r>
        <w:r w:rsidR="0000012A">
          <w:rPr>
            <w:webHidden/>
          </w:rPr>
          <w:instrText xml:space="preserve"> PAGEREF _Toc422829882 \h </w:instrText>
        </w:r>
        <w:r>
          <w:rPr>
            <w:webHidden/>
          </w:rPr>
        </w:r>
        <w:r>
          <w:rPr>
            <w:webHidden/>
          </w:rPr>
          <w:fldChar w:fldCharType="separate"/>
        </w:r>
        <w:r w:rsidR="0000012A">
          <w:rPr>
            <w:webHidden/>
          </w:rPr>
          <w:t>7</w:t>
        </w:r>
        <w:r>
          <w:rPr>
            <w:webHidden/>
          </w:rPr>
          <w:fldChar w:fldCharType="end"/>
        </w:r>
      </w:hyperlink>
    </w:p>
    <w:p w:rsidR="0000012A" w:rsidRDefault="008B11C8">
      <w:pPr>
        <w:pStyle w:val="TDC2"/>
        <w:rPr>
          <w:rFonts w:asciiTheme="minorHAnsi" w:eastAsiaTheme="minorEastAsia" w:hAnsiTheme="minorHAnsi" w:cstheme="minorBidi"/>
          <w:bCs w:val="0"/>
          <w:iCs w:val="0"/>
          <w:sz w:val="22"/>
          <w:szCs w:val="22"/>
        </w:rPr>
      </w:pPr>
      <w:hyperlink w:anchor="_Toc422829883" w:history="1">
        <w:r w:rsidR="0000012A" w:rsidRPr="00891A58">
          <w:rPr>
            <w:rStyle w:val="Hipervnculo"/>
          </w:rPr>
          <w:t>4.1.</w:t>
        </w:r>
        <w:r w:rsidR="0000012A">
          <w:rPr>
            <w:rFonts w:asciiTheme="minorHAnsi" w:eastAsiaTheme="minorEastAsia" w:hAnsiTheme="minorHAnsi" w:cstheme="minorBidi"/>
            <w:bCs w:val="0"/>
            <w:iCs w:val="0"/>
            <w:sz w:val="22"/>
            <w:szCs w:val="22"/>
          </w:rPr>
          <w:tab/>
        </w:r>
        <w:r w:rsidR="0000012A" w:rsidRPr="00891A58">
          <w:rPr>
            <w:rStyle w:val="Hipervnculo"/>
          </w:rPr>
          <w:t>Introducción</w:t>
        </w:r>
        <w:r w:rsidR="0000012A">
          <w:rPr>
            <w:webHidden/>
          </w:rPr>
          <w:tab/>
        </w:r>
        <w:r>
          <w:rPr>
            <w:webHidden/>
          </w:rPr>
          <w:fldChar w:fldCharType="begin"/>
        </w:r>
        <w:r w:rsidR="0000012A">
          <w:rPr>
            <w:webHidden/>
          </w:rPr>
          <w:instrText xml:space="preserve"> PAGEREF _Toc422829883 \h </w:instrText>
        </w:r>
        <w:r>
          <w:rPr>
            <w:webHidden/>
          </w:rPr>
        </w:r>
        <w:r>
          <w:rPr>
            <w:webHidden/>
          </w:rPr>
          <w:fldChar w:fldCharType="separate"/>
        </w:r>
        <w:r w:rsidR="0000012A">
          <w:rPr>
            <w:webHidden/>
          </w:rPr>
          <w:t>7</w:t>
        </w:r>
        <w:r>
          <w:rPr>
            <w:webHidden/>
          </w:rPr>
          <w:fldChar w:fldCharType="end"/>
        </w:r>
      </w:hyperlink>
    </w:p>
    <w:p w:rsidR="0000012A" w:rsidRDefault="008B11C8">
      <w:pPr>
        <w:pStyle w:val="TDC2"/>
        <w:rPr>
          <w:rFonts w:asciiTheme="minorHAnsi" w:eastAsiaTheme="minorEastAsia" w:hAnsiTheme="minorHAnsi" w:cstheme="minorBidi"/>
          <w:bCs w:val="0"/>
          <w:iCs w:val="0"/>
          <w:sz w:val="22"/>
          <w:szCs w:val="22"/>
        </w:rPr>
      </w:pPr>
      <w:hyperlink w:anchor="_Toc422829884" w:history="1">
        <w:r w:rsidR="0000012A" w:rsidRPr="00891A58">
          <w:rPr>
            <w:rStyle w:val="Hipervnculo"/>
          </w:rPr>
          <w:t>4.2.</w:t>
        </w:r>
        <w:r w:rsidR="0000012A">
          <w:rPr>
            <w:rFonts w:asciiTheme="minorHAnsi" w:eastAsiaTheme="minorEastAsia" w:hAnsiTheme="minorHAnsi" w:cstheme="minorBidi"/>
            <w:bCs w:val="0"/>
            <w:iCs w:val="0"/>
            <w:sz w:val="22"/>
            <w:szCs w:val="22"/>
          </w:rPr>
          <w:tab/>
        </w:r>
        <w:r w:rsidR="0000012A" w:rsidRPr="00891A58">
          <w:rPr>
            <w:rStyle w:val="Hipervnculo"/>
          </w:rPr>
          <w:t>Estándares utilizados</w:t>
        </w:r>
        <w:r w:rsidR="0000012A">
          <w:rPr>
            <w:webHidden/>
          </w:rPr>
          <w:tab/>
        </w:r>
        <w:r>
          <w:rPr>
            <w:webHidden/>
          </w:rPr>
          <w:fldChar w:fldCharType="begin"/>
        </w:r>
        <w:r w:rsidR="0000012A">
          <w:rPr>
            <w:webHidden/>
          </w:rPr>
          <w:instrText xml:space="preserve"> PAGEREF _Toc422829884 \h </w:instrText>
        </w:r>
        <w:r>
          <w:rPr>
            <w:webHidden/>
          </w:rPr>
        </w:r>
        <w:r>
          <w:rPr>
            <w:webHidden/>
          </w:rPr>
          <w:fldChar w:fldCharType="separate"/>
        </w:r>
        <w:r w:rsidR="0000012A">
          <w:rPr>
            <w:webHidden/>
          </w:rPr>
          <w:t>7</w:t>
        </w:r>
        <w:r>
          <w:rPr>
            <w:webHidden/>
          </w:rPr>
          <w:fldChar w:fldCharType="end"/>
        </w:r>
      </w:hyperlink>
    </w:p>
    <w:p w:rsidR="0000012A" w:rsidRDefault="008B11C8">
      <w:pPr>
        <w:pStyle w:val="TDC2"/>
        <w:rPr>
          <w:rFonts w:asciiTheme="minorHAnsi" w:eastAsiaTheme="minorEastAsia" w:hAnsiTheme="minorHAnsi" w:cstheme="minorBidi"/>
          <w:bCs w:val="0"/>
          <w:iCs w:val="0"/>
          <w:sz w:val="22"/>
          <w:szCs w:val="22"/>
        </w:rPr>
      </w:pPr>
      <w:hyperlink w:anchor="_Toc422829885" w:history="1">
        <w:r w:rsidR="0000012A" w:rsidRPr="00891A58">
          <w:rPr>
            <w:rStyle w:val="Hipervnculo"/>
          </w:rPr>
          <w:t>4.3.</w:t>
        </w:r>
        <w:r w:rsidR="0000012A">
          <w:rPr>
            <w:rFonts w:asciiTheme="minorHAnsi" w:eastAsiaTheme="minorEastAsia" w:hAnsiTheme="minorHAnsi" w:cstheme="minorBidi"/>
            <w:bCs w:val="0"/>
            <w:iCs w:val="0"/>
            <w:sz w:val="22"/>
            <w:szCs w:val="22"/>
          </w:rPr>
          <w:tab/>
        </w:r>
        <w:r w:rsidR="0000012A" w:rsidRPr="00891A58">
          <w:rPr>
            <w:rStyle w:val="Hipervnculo"/>
          </w:rPr>
          <w:t>Versionado</w:t>
        </w:r>
        <w:r w:rsidR="0000012A">
          <w:rPr>
            <w:webHidden/>
          </w:rPr>
          <w:tab/>
        </w:r>
        <w:r>
          <w:rPr>
            <w:webHidden/>
          </w:rPr>
          <w:fldChar w:fldCharType="begin"/>
        </w:r>
        <w:r w:rsidR="0000012A">
          <w:rPr>
            <w:webHidden/>
          </w:rPr>
          <w:instrText xml:space="preserve"> PAGEREF _Toc422829885 \h </w:instrText>
        </w:r>
        <w:r>
          <w:rPr>
            <w:webHidden/>
          </w:rPr>
        </w:r>
        <w:r>
          <w:rPr>
            <w:webHidden/>
          </w:rPr>
          <w:fldChar w:fldCharType="separate"/>
        </w:r>
        <w:r w:rsidR="0000012A">
          <w:rPr>
            <w:webHidden/>
          </w:rPr>
          <w:t>8</w:t>
        </w:r>
        <w:r>
          <w:rPr>
            <w:webHidden/>
          </w:rPr>
          <w:fldChar w:fldCharType="end"/>
        </w:r>
      </w:hyperlink>
    </w:p>
    <w:p w:rsidR="0000012A" w:rsidRDefault="008B11C8">
      <w:pPr>
        <w:pStyle w:val="TDC2"/>
        <w:rPr>
          <w:rFonts w:asciiTheme="minorHAnsi" w:eastAsiaTheme="minorEastAsia" w:hAnsiTheme="minorHAnsi" w:cstheme="minorBidi"/>
          <w:bCs w:val="0"/>
          <w:iCs w:val="0"/>
          <w:sz w:val="22"/>
          <w:szCs w:val="22"/>
        </w:rPr>
      </w:pPr>
      <w:hyperlink w:anchor="_Toc422829886" w:history="1">
        <w:r w:rsidR="0000012A" w:rsidRPr="00891A58">
          <w:rPr>
            <w:rStyle w:val="Hipervnculo"/>
          </w:rPr>
          <w:t>4.4.</w:t>
        </w:r>
        <w:r w:rsidR="0000012A">
          <w:rPr>
            <w:rFonts w:asciiTheme="minorHAnsi" w:eastAsiaTheme="minorEastAsia" w:hAnsiTheme="minorHAnsi" w:cstheme="minorBidi"/>
            <w:bCs w:val="0"/>
            <w:iCs w:val="0"/>
            <w:sz w:val="22"/>
            <w:szCs w:val="22"/>
          </w:rPr>
          <w:tab/>
        </w:r>
        <w:r w:rsidR="0000012A" w:rsidRPr="00891A58">
          <w:rPr>
            <w:rStyle w:val="Hipervnculo"/>
          </w:rPr>
          <w:t>Integridad transaccional</w:t>
        </w:r>
        <w:r w:rsidR="0000012A">
          <w:rPr>
            <w:webHidden/>
          </w:rPr>
          <w:tab/>
        </w:r>
        <w:r>
          <w:rPr>
            <w:webHidden/>
          </w:rPr>
          <w:fldChar w:fldCharType="begin"/>
        </w:r>
        <w:r w:rsidR="0000012A">
          <w:rPr>
            <w:webHidden/>
          </w:rPr>
          <w:instrText xml:space="preserve"> PAGEREF _Toc422829886 \h </w:instrText>
        </w:r>
        <w:r>
          <w:rPr>
            <w:webHidden/>
          </w:rPr>
        </w:r>
        <w:r>
          <w:rPr>
            <w:webHidden/>
          </w:rPr>
          <w:fldChar w:fldCharType="separate"/>
        </w:r>
        <w:r w:rsidR="0000012A">
          <w:rPr>
            <w:webHidden/>
          </w:rPr>
          <w:t>8</w:t>
        </w:r>
        <w:r>
          <w:rPr>
            <w:webHidden/>
          </w:rPr>
          <w:fldChar w:fldCharType="end"/>
        </w:r>
      </w:hyperlink>
    </w:p>
    <w:p w:rsidR="0000012A" w:rsidRDefault="008B11C8">
      <w:pPr>
        <w:pStyle w:val="TDC2"/>
        <w:rPr>
          <w:rFonts w:asciiTheme="minorHAnsi" w:eastAsiaTheme="minorEastAsia" w:hAnsiTheme="minorHAnsi" w:cstheme="minorBidi"/>
          <w:bCs w:val="0"/>
          <w:iCs w:val="0"/>
          <w:sz w:val="22"/>
          <w:szCs w:val="22"/>
        </w:rPr>
      </w:pPr>
      <w:hyperlink w:anchor="_Toc422829887" w:history="1">
        <w:r w:rsidR="0000012A" w:rsidRPr="00891A58">
          <w:rPr>
            <w:rStyle w:val="Hipervnculo"/>
          </w:rPr>
          <w:t>4.5.</w:t>
        </w:r>
        <w:r w:rsidR="0000012A">
          <w:rPr>
            <w:rFonts w:asciiTheme="minorHAnsi" w:eastAsiaTheme="minorEastAsia" w:hAnsiTheme="minorHAnsi" w:cstheme="minorBidi"/>
            <w:bCs w:val="0"/>
            <w:iCs w:val="0"/>
            <w:sz w:val="22"/>
            <w:szCs w:val="22"/>
          </w:rPr>
          <w:tab/>
        </w:r>
        <w:r w:rsidR="0000012A" w:rsidRPr="00891A58">
          <w:rPr>
            <w:rStyle w:val="Hipervnculo"/>
          </w:rPr>
          <w:t>Comunicación de incidencias en el procesado de las declaraciones.</w:t>
        </w:r>
        <w:r w:rsidR="0000012A">
          <w:rPr>
            <w:webHidden/>
          </w:rPr>
          <w:tab/>
        </w:r>
        <w:r>
          <w:rPr>
            <w:webHidden/>
          </w:rPr>
          <w:fldChar w:fldCharType="begin"/>
        </w:r>
        <w:r w:rsidR="0000012A">
          <w:rPr>
            <w:webHidden/>
          </w:rPr>
          <w:instrText xml:space="preserve"> PAGEREF _Toc422829887 \h </w:instrText>
        </w:r>
        <w:r>
          <w:rPr>
            <w:webHidden/>
          </w:rPr>
        </w:r>
        <w:r>
          <w:rPr>
            <w:webHidden/>
          </w:rPr>
          <w:fldChar w:fldCharType="separate"/>
        </w:r>
        <w:r w:rsidR="0000012A">
          <w:rPr>
            <w:webHidden/>
          </w:rPr>
          <w:t>8</w:t>
        </w:r>
        <w:r>
          <w:rPr>
            <w:webHidden/>
          </w:rPr>
          <w:fldChar w:fldCharType="end"/>
        </w:r>
      </w:hyperlink>
    </w:p>
    <w:p w:rsidR="0000012A" w:rsidRDefault="008B11C8">
      <w:pPr>
        <w:pStyle w:val="TDC1"/>
        <w:rPr>
          <w:rFonts w:asciiTheme="minorHAnsi" w:eastAsiaTheme="minorEastAsia" w:hAnsiTheme="minorHAnsi" w:cstheme="minorBidi"/>
          <w:bCs w:val="0"/>
          <w:caps w:val="0"/>
          <w:spacing w:val="0"/>
          <w:sz w:val="22"/>
          <w:szCs w:val="22"/>
        </w:rPr>
      </w:pPr>
      <w:hyperlink w:anchor="_Toc422829888" w:history="1">
        <w:r w:rsidR="0000012A" w:rsidRPr="00891A58">
          <w:rPr>
            <w:rStyle w:val="Hipervnculo"/>
          </w:rPr>
          <w:t>5.</w:t>
        </w:r>
        <w:r w:rsidR="0000012A">
          <w:rPr>
            <w:rFonts w:asciiTheme="minorHAnsi" w:eastAsiaTheme="minorEastAsia" w:hAnsiTheme="minorHAnsi" w:cstheme="minorBidi"/>
            <w:bCs w:val="0"/>
            <w:caps w:val="0"/>
            <w:spacing w:val="0"/>
            <w:sz w:val="22"/>
            <w:szCs w:val="22"/>
          </w:rPr>
          <w:tab/>
        </w:r>
        <w:r w:rsidR="0000012A" w:rsidRPr="00891A58">
          <w:rPr>
            <w:rStyle w:val="Hipervnculo"/>
          </w:rPr>
          <w:t>Servicio Web para el envío de Control Físico</w:t>
        </w:r>
        <w:r w:rsidR="0000012A">
          <w:rPr>
            <w:webHidden/>
          </w:rPr>
          <w:tab/>
        </w:r>
        <w:r>
          <w:rPr>
            <w:webHidden/>
          </w:rPr>
          <w:fldChar w:fldCharType="begin"/>
        </w:r>
        <w:r w:rsidR="0000012A">
          <w:rPr>
            <w:webHidden/>
          </w:rPr>
          <w:instrText xml:space="preserve"> PAGEREF _Toc422829888 \h </w:instrText>
        </w:r>
        <w:r>
          <w:rPr>
            <w:webHidden/>
          </w:rPr>
        </w:r>
        <w:r>
          <w:rPr>
            <w:webHidden/>
          </w:rPr>
          <w:fldChar w:fldCharType="separate"/>
        </w:r>
        <w:r w:rsidR="0000012A">
          <w:rPr>
            <w:webHidden/>
          </w:rPr>
          <w:t>9</w:t>
        </w:r>
        <w:r>
          <w:rPr>
            <w:webHidden/>
          </w:rPr>
          <w:fldChar w:fldCharType="end"/>
        </w:r>
      </w:hyperlink>
    </w:p>
    <w:p w:rsidR="0000012A" w:rsidRDefault="008B11C8">
      <w:pPr>
        <w:pStyle w:val="TDC2"/>
        <w:rPr>
          <w:rFonts w:asciiTheme="minorHAnsi" w:eastAsiaTheme="minorEastAsia" w:hAnsiTheme="minorHAnsi" w:cstheme="minorBidi"/>
          <w:bCs w:val="0"/>
          <w:iCs w:val="0"/>
          <w:sz w:val="22"/>
          <w:szCs w:val="22"/>
        </w:rPr>
      </w:pPr>
      <w:hyperlink w:anchor="_Toc422829889" w:history="1">
        <w:r w:rsidR="0000012A" w:rsidRPr="00891A58">
          <w:rPr>
            <w:rStyle w:val="Hipervnculo"/>
          </w:rPr>
          <w:t>5.1.</w:t>
        </w:r>
        <w:r w:rsidR="0000012A">
          <w:rPr>
            <w:rFonts w:asciiTheme="minorHAnsi" w:eastAsiaTheme="minorEastAsia" w:hAnsiTheme="minorHAnsi" w:cstheme="minorBidi"/>
            <w:bCs w:val="0"/>
            <w:iCs w:val="0"/>
            <w:sz w:val="22"/>
            <w:szCs w:val="22"/>
          </w:rPr>
          <w:tab/>
        </w:r>
        <w:r w:rsidR="0000012A" w:rsidRPr="00891A58">
          <w:rPr>
            <w:rStyle w:val="Hipervnculo"/>
          </w:rPr>
          <w:t>Información del servicio web.</w:t>
        </w:r>
        <w:r w:rsidR="0000012A">
          <w:rPr>
            <w:webHidden/>
          </w:rPr>
          <w:tab/>
        </w:r>
        <w:r>
          <w:rPr>
            <w:webHidden/>
          </w:rPr>
          <w:fldChar w:fldCharType="begin"/>
        </w:r>
        <w:r w:rsidR="0000012A">
          <w:rPr>
            <w:webHidden/>
          </w:rPr>
          <w:instrText xml:space="preserve"> PAGEREF _Toc422829889 \h </w:instrText>
        </w:r>
        <w:r>
          <w:rPr>
            <w:webHidden/>
          </w:rPr>
        </w:r>
        <w:r>
          <w:rPr>
            <w:webHidden/>
          </w:rPr>
          <w:fldChar w:fldCharType="separate"/>
        </w:r>
        <w:r w:rsidR="0000012A">
          <w:rPr>
            <w:webHidden/>
          </w:rPr>
          <w:t>9</w:t>
        </w:r>
        <w:r>
          <w:rPr>
            <w:webHidden/>
          </w:rPr>
          <w:fldChar w:fldCharType="end"/>
        </w:r>
      </w:hyperlink>
    </w:p>
    <w:p w:rsidR="0000012A" w:rsidRDefault="008B11C8">
      <w:pPr>
        <w:pStyle w:val="TDC2"/>
        <w:rPr>
          <w:rFonts w:asciiTheme="minorHAnsi" w:eastAsiaTheme="minorEastAsia" w:hAnsiTheme="minorHAnsi" w:cstheme="minorBidi"/>
          <w:bCs w:val="0"/>
          <w:iCs w:val="0"/>
          <w:sz w:val="22"/>
          <w:szCs w:val="22"/>
        </w:rPr>
      </w:pPr>
      <w:hyperlink w:anchor="_Toc422829890" w:history="1">
        <w:r w:rsidR="0000012A" w:rsidRPr="00891A58">
          <w:rPr>
            <w:rStyle w:val="Hipervnculo"/>
          </w:rPr>
          <w:t>5.2.</w:t>
        </w:r>
        <w:r w:rsidR="0000012A">
          <w:rPr>
            <w:rFonts w:asciiTheme="minorHAnsi" w:eastAsiaTheme="minorEastAsia" w:hAnsiTheme="minorHAnsi" w:cstheme="minorBidi"/>
            <w:bCs w:val="0"/>
            <w:iCs w:val="0"/>
            <w:sz w:val="22"/>
            <w:szCs w:val="22"/>
          </w:rPr>
          <w:tab/>
        </w:r>
        <w:r w:rsidR="0000012A" w:rsidRPr="00891A58">
          <w:rPr>
            <w:rStyle w:val="Hipervnculo"/>
          </w:rPr>
          <w:t>Datos del mensaje de envío.</w:t>
        </w:r>
        <w:r w:rsidR="0000012A">
          <w:rPr>
            <w:webHidden/>
          </w:rPr>
          <w:tab/>
        </w:r>
        <w:r>
          <w:rPr>
            <w:webHidden/>
          </w:rPr>
          <w:fldChar w:fldCharType="begin"/>
        </w:r>
        <w:r w:rsidR="0000012A">
          <w:rPr>
            <w:webHidden/>
          </w:rPr>
          <w:instrText xml:space="preserve"> PAGEREF _Toc422829890 \h </w:instrText>
        </w:r>
        <w:r>
          <w:rPr>
            <w:webHidden/>
          </w:rPr>
        </w:r>
        <w:r>
          <w:rPr>
            <w:webHidden/>
          </w:rPr>
          <w:fldChar w:fldCharType="separate"/>
        </w:r>
        <w:r w:rsidR="0000012A">
          <w:rPr>
            <w:webHidden/>
          </w:rPr>
          <w:t>10</w:t>
        </w:r>
        <w:r>
          <w:rPr>
            <w:webHidden/>
          </w:rPr>
          <w:fldChar w:fldCharType="end"/>
        </w:r>
      </w:hyperlink>
    </w:p>
    <w:p w:rsidR="0000012A" w:rsidRDefault="008B11C8">
      <w:pPr>
        <w:pStyle w:val="TDC1"/>
        <w:rPr>
          <w:rFonts w:asciiTheme="minorHAnsi" w:eastAsiaTheme="minorEastAsia" w:hAnsiTheme="minorHAnsi" w:cstheme="minorBidi"/>
          <w:bCs w:val="0"/>
          <w:caps w:val="0"/>
          <w:spacing w:val="0"/>
          <w:sz w:val="22"/>
          <w:szCs w:val="22"/>
        </w:rPr>
      </w:pPr>
      <w:hyperlink w:anchor="_Toc422829891" w:history="1">
        <w:r w:rsidR="0000012A" w:rsidRPr="00891A58">
          <w:rPr>
            <w:rStyle w:val="Hipervnculo"/>
          </w:rPr>
          <w:t>5.3.</w:t>
        </w:r>
        <w:r w:rsidR="0000012A">
          <w:rPr>
            <w:rFonts w:asciiTheme="minorHAnsi" w:eastAsiaTheme="minorEastAsia" w:hAnsiTheme="minorHAnsi" w:cstheme="minorBidi"/>
            <w:bCs w:val="0"/>
            <w:caps w:val="0"/>
            <w:spacing w:val="0"/>
            <w:sz w:val="22"/>
            <w:szCs w:val="22"/>
          </w:rPr>
          <w:tab/>
        </w:r>
        <w:r w:rsidR="0000012A" w:rsidRPr="00891A58">
          <w:rPr>
            <w:rStyle w:val="Hipervnculo"/>
          </w:rPr>
          <w:t>Datos del mensaje de respuesta.</w:t>
        </w:r>
        <w:r w:rsidR="0000012A">
          <w:rPr>
            <w:webHidden/>
          </w:rPr>
          <w:tab/>
        </w:r>
        <w:r>
          <w:rPr>
            <w:webHidden/>
          </w:rPr>
          <w:fldChar w:fldCharType="begin"/>
        </w:r>
        <w:r w:rsidR="0000012A">
          <w:rPr>
            <w:webHidden/>
          </w:rPr>
          <w:instrText xml:space="preserve"> PAGEREF _Toc422829891 \h </w:instrText>
        </w:r>
        <w:r>
          <w:rPr>
            <w:webHidden/>
          </w:rPr>
        </w:r>
        <w:r>
          <w:rPr>
            <w:webHidden/>
          </w:rPr>
          <w:fldChar w:fldCharType="separate"/>
        </w:r>
        <w:r w:rsidR="0000012A">
          <w:rPr>
            <w:webHidden/>
          </w:rPr>
          <w:t>11</w:t>
        </w:r>
        <w:r>
          <w:rPr>
            <w:webHidden/>
          </w:rPr>
          <w:fldChar w:fldCharType="end"/>
        </w:r>
      </w:hyperlink>
    </w:p>
    <w:p w:rsidR="0000012A" w:rsidRDefault="008B11C8">
      <w:pPr>
        <w:pStyle w:val="TDC1"/>
        <w:rPr>
          <w:rFonts w:asciiTheme="minorHAnsi" w:eastAsiaTheme="minorEastAsia" w:hAnsiTheme="minorHAnsi" w:cstheme="minorBidi"/>
          <w:bCs w:val="0"/>
          <w:caps w:val="0"/>
          <w:spacing w:val="0"/>
          <w:sz w:val="22"/>
          <w:szCs w:val="22"/>
        </w:rPr>
      </w:pPr>
      <w:hyperlink w:anchor="_Toc422829892" w:history="1">
        <w:r w:rsidR="0000012A" w:rsidRPr="00891A58">
          <w:rPr>
            <w:rStyle w:val="Hipervnculo"/>
          </w:rPr>
          <w:t>6.</w:t>
        </w:r>
        <w:r w:rsidR="0000012A">
          <w:rPr>
            <w:rFonts w:asciiTheme="minorHAnsi" w:eastAsiaTheme="minorEastAsia" w:hAnsiTheme="minorHAnsi" w:cstheme="minorBidi"/>
            <w:bCs w:val="0"/>
            <w:caps w:val="0"/>
            <w:spacing w:val="0"/>
            <w:sz w:val="22"/>
            <w:szCs w:val="22"/>
          </w:rPr>
          <w:tab/>
        </w:r>
        <w:r w:rsidR="0000012A" w:rsidRPr="00891A58">
          <w:rPr>
            <w:rStyle w:val="Hipervnculo"/>
          </w:rPr>
          <w:t>Servicios Web Documentos anexos a una declaración</w:t>
        </w:r>
        <w:r w:rsidR="0000012A">
          <w:rPr>
            <w:webHidden/>
          </w:rPr>
          <w:tab/>
        </w:r>
        <w:r>
          <w:rPr>
            <w:webHidden/>
          </w:rPr>
          <w:fldChar w:fldCharType="begin"/>
        </w:r>
        <w:r w:rsidR="0000012A">
          <w:rPr>
            <w:webHidden/>
          </w:rPr>
          <w:instrText xml:space="preserve"> PAGEREF _Toc422829892 \h </w:instrText>
        </w:r>
        <w:r>
          <w:rPr>
            <w:webHidden/>
          </w:rPr>
        </w:r>
        <w:r>
          <w:rPr>
            <w:webHidden/>
          </w:rPr>
          <w:fldChar w:fldCharType="separate"/>
        </w:r>
        <w:r w:rsidR="0000012A">
          <w:rPr>
            <w:webHidden/>
          </w:rPr>
          <w:t>12</w:t>
        </w:r>
        <w:r>
          <w:rPr>
            <w:webHidden/>
          </w:rPr>
          <w:fldChar w:fldCharType="end"/>
        </w:r>
      </w:hyperlink>
    </w:p>
    <w:p w:rsidR="0000012A" w:rsidRDefault="008B11C8">
      <w:pPr>
        <w:pStyle w:val="TDC2"/>
        <w:rPr>
          <w:rFonts w:asciiTheme="minorHAnsi" w:eastAsiaTheme="minorEastAsia" w:hAnsiTheme="minorHAnsi" w:cstheme="minorBidi"/>
          <w:bCs w:val="0"/>
          <w:iCs w:val="0"/>
          <w:sz w:val="22"/>
          <w:szCs w:val="22"/>
        </w:rPr>
      </w:pPr>
      <w:hyperlink w:anchor="_Toc422829893" w:history="1">
        <w:r w:rsidR="0000012A" w:rsidRPr="00891A58">
          <w:rPr>
            <w:rStyle w:val="Hipervnculo"/>
          </w:rPr>
          <w:t>6.1.</w:t>
        </w:r>
        <w:r w:rsidR="0000012A">
          <w:rPr>
            <w:rFonts w:asciiTheme="minorHAnsi" w:eastAsiaTheme="minorEastAsia" w:hAnsiTheme="minorHAnsi" w:cstheme="minorBidi"/>
            <w:bCs w:val="0"/>
            <w:iCs w:val="0"/>
            <w:sz w:val="22"/>
            <w:szCs w:val="22"/>
          </w:rPr>
          <w:tab/>
        </w:r>
        <w:r w:rsidR="0000012A" w:rsidRPr="00891A58">
          <w:rPr>
            <w:rStyle w:val="Hipervnculo"/>
          </w:rPr>
          <w:t>Información del servicio web lista de documentos.</w:t>
        </w:r>
        <w:r w:rsidR="0000012A">
          <w:rPr>
            <w:webHidden/>
          </w:rPr>
          <w:tab/>
        </w:r>
        <w:r>
          <w:rPr>
            <w:webHidden/>
          </w:rPr>
          <w:fldChar w:fldCharType="begin"/>
        </w:r>
        <w:r w:rsidR="0000012A">
          <w:rPr>
            <w:webHidden/>
          </w:rPr>
          <w:instrText xml:space="preserve"> PAGEREF _Toc422829893 \h </w:instrText>
        </w:r>
        <w:r>
          <w:rPr>
            <w:webHidden/>
          </w:rPr>
        </w:r>
        <w:r>
          <w:rPr>
            <w:webHidden/>
          </w:rPr>
          <w:fldChar w:fldCharType="separate"/>
        </w:r>
        <w:r w:rsidR="0000012A">
          <w:rPr>
            <w:webHidden/>
          </w:rPr>
          <w:t>12</w:t>
        </w:r>
        <w:r>
          <w:rPr>
            <w:webHidden/>
          </w:rPr>
          <w:fldChar w:fldCharType="end"/>
        </w:r>
      </w:hyperlink>
    </w:p>
    <w:p w:rsidR="0000012A" w:rsidRDefault="008B11C8">
      <w:pPr>
        <w:pStyle w:val="TDC2"/>
        <w:rPr>
          <w:rFonts w:asciiTheme="minorHAnsi" w:eastAsiaTheme="minorEastAsia" w:hAnsiTheme="minorHAnsi" w:cstheme="minorBidi"/>
          <w:bCs w:val="0"/>
          <w:iCs w:val="0"/>
          <w:sz w:val="22"/>
          <w:szCs w:val="22"/>
        </w:rPr>
      </w:pPr>
      <w:hyperlink w:anchor="_Toc422829894" w:history="1">
        <w:r w:rsidR="0000012A" w:rsidRPr="00891A58">
          <w:rPr>
            <w:rStyle w:val="Hipervnculo"/>
          </w:rPr>
          <w:t>6.2.</w:t>
        </w:r>
        <w:r w:rsidR="0000012A">
          <w:rPr>
            <w:rFonts w:asciiTheme="minorHAnsi" w:eastAsiaTheme="minorEastAsia" w:hAnsiTheme="minorHAnsi" w:cstheme="minorBidi"/>
            <w:bCs w:val="0"/>
            <w:iCs w:val="0"/>
            <w:sz w:val="22"/>
            <w:szCs w:val="22"/>
          </w:rPr>
          <w:tab/>
        </w:r>
        <w:r w:rsidR="0000012A" w:rsidRPr="00891A58">
          <w:rPr>
            <w:rStyle w:val="Hipervnculo"/>
          </w:rPr>
          <w:t>Datos del mensaje petición de lista de Documentos.</w:t>
        </w:r>
        <w:r w:rsidR="0000012A">
          <w:rPr>
            <w:webHidden/>
          </w:rPr>
          <w:tab/>
        </w:r>
        <w:r>
          <w:rPr>
            <w:webHidden/>
          </w:rPr>
          <w:fldChar w:fldCharType="begin"/>
        </w:r>
        <w:r w:rsidR="0000012A">
          <w:rPr>
            <w:webHidden/>
          </w:rPr>
          <w:instrText xml:space="preserve"> PAGEREF _Toc422829894 \h </w:instrText>
        </w:r>
        <w:r>
          <w:rPr>
            <w:webHidden/>
          </w:rPr>
        </w:r>
        <w:r>
          <w:rPr>
            <w:webHidden/>
          </w:rPr>
          <w:fldChar w:fldCharType="separate"/>
        </w:r>
        <w:r w:rsidR="0000012A">
          <w:rPr>
            <w:webHidden/>
          </w:rPr>
          <w:t>12</w:t>
        </w:r>
        <w:r>
          <w:rPr>
            <w:webHidden/>
          </w:rPr>
          <w:fldChar w:fldCharType="end"/>
        </w:r>
      </w:hyperlink>
    </w:p>
    <w:p w:rsidR="0000012A" w:rsidRDefault="008B11C8">
      <w:pPr>
        <w:pStyle w:val="TDC2"/>
        <w:rPr>
          <w:rFonts w:asciiTheme="minorHAnsi" w:eastAsiaTheme="minorEastAsia" w:hAnsiTheme="minorHAnsi" w:cstheme="minorBidi"/>
          <w:bCs w:val="0"/>
          <w:iCs w:val="0"/>
          <w:sz w:val="22"/>
          <w:szCs w:val="22"/>
        </w:rPr>
      </w:pPr>
      <w:hyperlink w:anchor="_Toc422829895" w:history="1">
        <w:r w:rsidR="0000012A" w:rsidRPr="00891A58">
          <w:rPr>
            <w:rStyle w:val="Hipervnculo"/>
          </w:rPr>
          <w:t>6.3.</w:t>
        </w:r>
        <w:r w:rsidR="0000012A">
          <w:rPr>
            <w:rFonts w:asciiTheme="minorHAnsi" w:eastAsiaTheme="minorEastAsia" w:hAnsiTheme="minorHAnsi" w:cstheme="minorBidi"/>
            <w:bCs w:val="0"/>
            <w:iCs w:val="0"/>
            <w:sz w:val="22"/>
            <w:szCs w:val="22"/>
          </w:rPr>
          <w:tab/>
        </w:r>
        <w:r w:rsidR="0000012A" w:rsidRPr="00891A58">
          <w:rPr>
            <w:rStyle w:val="Hipervnculo"/>
          </w:rPr>
          <w:t>Datos del mensaje respuesta de lista de Documentos.</w:t>
        </w:r>
        <w:r w:rsidR="0000012A">
          <w:rPr>
            <w:webHidden/>
          </w:rPr>
          <w:tab/>
        </w:r>
        <w:r>
          <w:rPr>
            <w:webHidden/>
          </w:rPr>
          <w:fldChar w:fldCharType="begin"/>
        </w:r>
        <w:r w:rsidR="0000012A">
          <w:rPr>
            <w:webHidden/>
          </w:rPr>
          <w:instrText xml:space="preserve"> PAGEREF _Toc422829895 \h </w:instrText>
        </w:r>
        <w:r>
          <w:rPr>
            <w:webHidden/>
          </w:rPr>
        </w:r>
        <w:r>
          <w:rPr>
            <w:webHidden/>
          </w:rPr>
          <w:fldChar w:fldCharType="separate"/>
        </w:r>
        <w:r w:rsidR="0000012A">
          <w:rPr>
            <w:webHidden/>
          </w:rPr>
          <w:t>13</w:t>
        </w:r>
        <w:r>
          <w:rPr>
            <w:webHidden/>
          </w:rPr>
          <w:fldChar w:fldCharType="end"/>
        </w:r>
      </w:hyperlink>
    </w:p>
    <w:p w:rsidR="0000012A" w:rsidRDefault="008B11C8">
      <w:pPr>
        <w:pStyle w:val="TDC2"/>
        <w:rPr>
          <w:rFonts w:asciiTheme="minorHAnsi" w:eastAsiaTheme="minorEastAsia" w:hAnsiTheme="minorHAnsi" w:cstheme="minorBidi"/>
          <w:bCs w:val="0"/>
          <w:iCs w:val="0"/>
          <w:sz w:val="22"/>
          <w:szCs w:val="22"/>
        </w:rPr>
      </w:pPr>
      <w:hyperlink w:anchor="_Toc422829896" w:history="1">
        <w:r w:rsidR="0000012A" w:rsidRPr="00891A58">
          <w:rPr>
            <w:rStyle w:val="Hipervnculo"/>
          </w:rPr>
          <w:t>6.4.</w:t>
        </w:r>
        <w:r w:rsidR="0000012A">
          <w:rPr>
            <w:rFonts w:asciiTheme="minorHAnsi" w:eastAsiaTheme="minorEastAsia" w:hAnsiTheme="minorHAnsi" w:cstheme="minorBidi"/>
            <w:bCs w:val="0"/>
            <w:iCs w:val="0"/>
            <w:sz w:val="22"/>
            <w:szCs w:val="22"/>
          </w:rPr>
          <w:tab/>
        </w:r>
        <w:r w:rsidR="0000012A" w:rsidRPr="00891A58">
          <w:rPr>
            <w:rStyle w:val="Hipervnculo"/>
          </w:rPr>
          <w:t>Información del servicio web petición de documento.</w:t>
        </w:r>
        <w:r w:rsidR="0000012A">
          <w:rPr>
            <w:webHidden/>
          </w:rPr>
          <w:tab/>
        </w:r>
        <w:r>
          <w:rPr>
            <w:webHidden/>
          </w:rPr>
          <w:fldChar w:fldCharType="begin"/>
        </w:r>
        <w:r w:rsidR="0000012A">
          <w:rPr>
            <w:webHidden/>
          </w:rPr>
          <w:instrText xml:space="preserve"> PAGEREF _Toc422829896 \h </w:instrText>
        </w:r>
        <w:r>
          <w:rPr>
            <w:webHidden/>
          </w:rPr>
        </w:r>
        <w:r>
          <w:rPr>
            <w:webHidden/>
          </w:rPr>
          <w:fldChar w:fldCharType="separate"/>
        </w:r>
        <w:r w:rsidR="0000012A">
          <w:rPr>
            <w:webHidden/>
          </w:rPr>
          <w:t>13</w:t>
        </w:r>
        <w:r>
          <w:rPr>
            <w:webHidden/>
          </w:rPr>
          <w:fldChar w:fldCharType="end"/>
        </w:r>
      </w:hyperlink>
    </w:p>
    <w:p w:rsidR="0000012A" w:rsidRDefault="008B11C8">
      <w:pPr>
        <w:pStyle w:val="TDC2"/>
        <w:rPr>
          <w:rFonts w:asciiTheme="minorHAnsi" w:eastAsiaTheme="minorEastAsia" w:hAnsiTheme="minorHAnsi" w:cstheme="minorBidi"/>
          <w:bCs w:val="0"/>
          <w:iCs w:val="0"/>
          <w:sz w:val="22"/>
          <w:szCs w:val="22"/>
        </w:rPr>
      </w:pPr>
      <w:hyperlink w:anchor="_Toc422829897" w:history="1">
        <w:r w:rsidR="0000012A" w:rsidRPr="00891A58">
          <w:rPr>
            <w:rStyle w:val="Hipervnculo"/>
          </w:rPr>
          <w:t>6.5.</w:t>
        </w:r>
        <w:r w:rsidR="0000012A">
          <w:rPr>
            <w:rFonts w:asciiTheme="minorHAnsi" w:eastAsiaTheme="minorEastAsia" w:hAnsiTheme="minorHAnsi" w:cstheme="minorBidi"/>
            <w:bCs w:val="0"/>
            <w:iCs w:val="0"/>
            <w:sz w:val="22"/>
            <w:szCs w:val="22"/>
          </w:rPr>
          <w:tab/>
        </w:r>
        <w:r w:rsidR="0000012A" w:rsidRPr="00891A58">
          <w:rPr>
            <w:rStyle w:val="Hipervnculo"/>
          </w:rPr>
          <w:t>Datos del mensaje de petición de un Documento.</w:t>
        </w:r>
        <w:r w:rsidR="0000012A">
          <w:rPr>
            <w:webHidden/>
          </w:rPr>
          <w:tab/>
        </w:r>
        <w:r>
          <w:rPr>
            <w:webHidden/>
          </w:rPr>
          <w:fldChar w:fldCharType="begin"/>
        </w:r>
        <w:r w:rsidR="0000012A">
          <w:rPr>
            <w:webHidden/>
          </w:rPr>
          <w:instrText xml:space="preserve"> PAGEREF _Toc422829897 \h </w:instrText>
        </w:r>
        <w:r>
          <w:rPr>
            <w:webHidden/>
          </w:rPr>
        </w:r>
        <w:r>
          <w:rPr>
            <w:webHidden/>
          </w:rPr>
          <w:fldChar w:fldCharType="separate"/>
        </w:r>
        <w:r w:rsidR="0000012A">
          <w:rPr>
            <w:webHidden/>
          </w:rPr>
          <w:t>14</w:t>
        </w:r>
        <w:r>
          <w:rPr>
            <w:webHidden/>
          </w:rPr>
          <w:fldChar w:fldCharType="end"/>
        </w:r>
      </w:hyperlink>
    </w:p>
    <w:p w:rsidR="0000012A" w:rsidRDefault="008B11C8">
      <w:pPr>
        <w:pStyle w:val="TDC2"/>
        <w:rPr>
          <w:rFonts w:asciiTheme="minorHAnsi" w:eastAsiaTheme="minorEastAsia" w:hAnsiTheme="minorHAnsi" w:cstheme="minorBidi"/>
          <w:bCs w:val="0"/>
          <w:iCs w:val="0"/>
          <w:sz w:val="22"/>
          <w:szCs w:val="22"/>
        </w:rPr>
      </w:pPr>
      <w:hyperlink w:anchor="_Toc422829898" w:history="1">
        <w:r w:rsidR="0000012A" w:rsidRPr="00891A58">
          <w:rPr>
            <w:rStyle w:val="Hipervnculo"/>
          </w:rPr>
          <w:t>6.6.</w:t>
        </w:r>
        <w:r w:rsidR="0000012A">
          <w:rPr>
            <w:rFonts w:asciiTheme="minorHAnsi" w:eastAsiaTheme="minorEastAsia" w:hAnsiTheme="minorHAnsi" w:cstheme="minorBidi"/>
            <w:bCs w:val="0"/>
            <w:iCs w:val="0"/>
            <w:sz w:val="22"/>
            <w:szCs w:val="22"/>
          </w:rPr>
          <w:tab/>
        </w:r>
        <w:r w:rsidR="0000012A" w:rsidRPr="00891A58">
          <w:rPr>
            <w:rStyle w:val="Hipervnculo"/>
          </w:rPr>
          <w:t>Datos del mensaje de respuesta a la petición de un Documento.</w:t>
        </w:r>
        <w:r w:rsidR="0000012A">
          <w:rPr>
            <w:webHidden/>
          </w:rPr>
          <w:tab/>
        </w:r>
        <w:r>
          <w:rPr>
            <w:webHidden/>
          </w:rPr>
          <w:fldChar w:fldCharType="begin"/>
        </w:r>
        <w:r w:rsidR="0000012A">
          <w:rPr>
            <w:webHidden/>
          </w:rPr>
          <w:instrText xml:space="preserve"> PAGEREF _Toc422829898 \h </w:instrText>
        </w:r>
        <w:r>
          <w:rPr>
            <w:webHidden/>
          </w:rPr>
        </w:r>
        <w:r>
          <w:rPr>
            <w:webHidden/>
          </w:rPr>
          <w:fldChar w:fldCharType="separate"/>
        </w:r>
        <w:r w:rsidR="0000012A">
          <w:rPr>
            <w:webHidden/>
          </w:rPr>
          <w:t>14</w:t>
        </w:r>
        <w:r>
          <w:rPr>
            <w:webHidden/>
          </w:rPr>
          <w:fldChar w:fldCharType="end"/>
        </w:r>
      </w:hyperlink>
    </w:p>
    <w:p w:rsidR="0000012A" w:rsidRDefault="008B11C8">
      <w:pPr>
        <w:pStyle w:val="TDC1"/>
        <w:rPr>
          <w:rFonts w:asciiTheme="minorHAnsi" w:eastAsiaTheme="minorEastAsia" w:hAnsiTheme="minorHAnsi" w:cstheme="minorBidi"/>
          <w:bCs w:val="0"/>
          <w:caps w:val="0"/>
          <w:spacing w:val="0"/>
          <w:sz w:val="22"/>
          <w:szCs w:val="22"/>
        </w:rPr>
      </w:pPr>
      <w:hyperlink w:anchor="_Toc422829899" w:history="1">
        <w:r w:rsidR="0000012A" w:rsidRPr="00891A58">
          <w:rPr>
            <w:rStyle w:val="Hipervnculo"/>
          </w:rPr>
          <w:t>7.</w:t>
        </w:r>
        <w:r w:rsidR="0000012A">
          <w:rPr>
            <w:rFonts w:asciiTheme="minorHAnsi" w:eastAsiaTheme="minorEastAsia" w:hAnsiTheme="minorHAnsi" w:cstheme="minorBidi"/>
            <w:bCs w:val="0"/>
            <w:caps w:val="0"/>
            <w:spacing w:val="0"/>
            <w:sz w:val="22"/>
            <w:szCs w:val="22"/>
          </w:rPr>
          <w:tab/>
        </w:r>
        <w:r w:rsidR="0000012A" w:rsidRPr="00891A58">
          <w:rPr>
            <w:rStyle w:val="Hipervnculo"/>
          </w:rPr>
          <w:t>Esquemas comunes de los Servicios</w:t>
        </w:r>
        <w:r w:rsidR="0000012A">
          <w:rPr>
            <w:webHidden/>
          </w:rPr>
          <w:tab/>
        </w:r>
        <w:r>
          <w:rPr>
            <w:webHidden/>
          </w:rPr>
          <w:fldChar w:fldCharType="begin"/>
        </w:r>
        <w:r w:rsidR="0000012A">
          <w:rPr>
            <w:webHidden/>
          </w:rPr>
          <w:instrText xml:space="preserve"> PAGEREF _Toc422829899 \h </w:instrText>
        </w:r>
        <w:r>
          <w:rPr>
            <w:webHidden/>
          </w:rPr>
        </w:r>
        <w:r>
          <w:rPr>
            <w:webHidden/>
          </w:rPr>
          <w:fldChar w:fldCharType="separate"/>
        </w:r>
        <w:r w:rsidR="0000012A">
          <w:rPr>
            <w:webHidden/>
          </w:rPr>
          <w:t>15</w:t>
        </w:r>
        <w:r>
          <w:rPr>
            <w:webHidden/>
          </w:rPr>
          <w:fldChar w:fldCharType="end"/>
        </w:r>
      </w:hyperlink>
    </w:p>
    <w:p w:rsidR="0000012A" w:rsidRDefault="008B11C8">
      <w:pPr>
        <w:pStyle w:val="TDC2"/>
        <w:rPr>
          <w:rFonts w:asciiTheme="minorHAnsi" w:eastAsiaTheme="minorEastAsia" w:hAnsiTheme="minorHAnsi" w:cstheme="minorBidi"/>
          <w:bCs w:val="0"/>
          <w:iCs w:val="0"/>
          <w:sz w:val="22"/>
          <w:szCs w:val="22"/>
        </w:rPr>
      </w:pPr>
      <w:hyperlink w:anchor="_Toc422829900" w:history="1">
        <w:r w:rsidR="0000012A" w:rsidRPr="00891A58">
          <w:rPr>
            <w:rStyle w:val="Hipervnculo"/>
          </w:rPr>
          <w:t>7.1.</w:t>
        </w:r>
        <w:r w:rsidR="0000012A">
          <w:rPr>
            <w:rFonts w:asciiTheme="minorHAnsi" w:eastAsiaTheme="minorEastAsia" w:hAnsiTheme="minorHAnsi" w:cstheme="minorBidi"/>
            <w:bCs w:val="0"/>
            <w:iCs w:val="0"/>
            <w:sz w:val="22"/>
            <w:szCs w:val="22"/>
          </w:rPr>
          <w:tab/>
        </w:r>
        <w:r w:rsidR="0000012A" w:rsidRPr="00891A58">
          <w:rPr>
            <w:rStyle w:val="Hipervnculo"/>
          </w:rPr>
          <w:t>Esquema de los Tipos de Datos Comunes.</w:t>
        </w:r>
        <w:r w:rsidR="0000012A">
          <w:rPr>
            <w:webHidden/>
          </w:rPr>
          <w:tab/>
        </w:r>
        <w:r>
          <w:rPr>
            <w:webHidden/>
          </w:rPr>
          <w:fldChar w:fldCharType="begin"/>
        </w:r>
        <w:r w:rsidR="0000012A">
          <w:rPr>
            <w:webHidden/>
          </w:rPr>
          <w:instrText xml:space="preserve"> PAGEREF _Toc422829900 \h </w:instrText>
        </w:r>
        <w:r>
          <w:rPr>
            <w:webHidden/>
          </w:rPr>
        </w:r>
        <w:r>
          <w:rPr>
            <w:webHidden/>
          </w:rPr>
          <w:fldChar w:fldCharType="separate"/>
        </w:r>
        <w:r w:rsidR="0000012A">
          <w:rPr>
            <w:webHidden/>
          </w:rPr>
          <w:t>15</w:t>
        </w:r>
        <w:r>
          <w:rPr>
            <w:webHidden/>
          </w:rPr>
          <w:fldChar w:fldCharType="end"/>
        </w:r>
      </w:hyperlink>
    </w:p>
    <w:p w:rsidR="0000012A" w:rsidRDefault="008B11C8">
      <w:pPr>
        <w:pStyle w:val="TDC1"/>
        <w:rPr>
          <w:rFonts w:asciiTheme="minorHAnsi" w:eastAsiaTheme="minorEastAsia" w:hAnsiTheme="minorHAnsi" w:cstheme="minorBidi"/>
          <w:bCs w:val="0"/>
          <w:caps w:val="0"/>
          <w:spacing w:val="0"/>
          <w:sz w:val="22"/>
          <w:szCs w:val="22"/>
        </w:rPr>
      </w:pPr>
      <w:hyperlink w:anchor="_Toc422829901" w:history="1">
        <w:r w:rsidR="0000012A" w:rsidRPr="00891A58">
          <w:rPr>
            <w:rStyle w:val="Hipervnculo"/>
          </w:rPr>
          <w:t>8.</w:t>
        </w:r>
        <w:r w:rsidR="0000012A">
          <w:rPr>
            <w:rFonts w:asciiTheme="minorHAnsi" w:eastAsiaTheme="minorEastAsia" w:hAnsiTheme="minorHAnsi" w:cstheme="minorBidi"/>
            <w:bCs w:val="0"/>
            <w:caps w:val="0"/>
            <w:spacing w:val="0"/>
            <w:sz w:val="22"/>
            <w:szCs w:val="22"/>
          </w:rPr>
          <w:tab/>
        </w:r>
        <w:r w:rsidR="0000012A" w:rsidRPr="00891A58">
          <w:rPr>
            <w:rStyle w:val="Hipervnculo"/>
          </w:rPr>
          <w:t>Herramienta para envío – recepción de mensajes</w:t>
        </w:r>
        <w:r w:rsidR="0000012A">
          <w:rPr>
            <w:webHidden/>
          </w:rPr>
          <w:tab/>
        </w:r>
        <w:r>
          <w:rPr>
            <w:webHidden/>
          </w:rPr>
          <w:fldChar w:fldCharType="begin"/>
        </w:r>
        <w:r w:rsidR="0000012A">
          <w:rPr>
            <w:webHidden/>
          </w:rPr>
          <w:instrText xml:space="preserve"> PAGEREF _Toc422829901 \h </w:instrText>
        </w:r>
        <w:r>
          <w:rPr>
            <w:webHidden/>
          </w:rPr>
        </w:r>
        <w:r>
          <w:rPr>
            <w:webHidden/>
          </w:rPr>
          <w:fldChar w:fldCharType="separate"/>
        </w:r>
        <w:r w:rsidR="0000012A">
          <w:rPr>
            <w:webHidden/>
          </w:rPr>
          <w:t>15</w:t>
        </w:r>
        <w:r>
          <w:rPr>
            <w:webHidden/>
          </w:rPr>
          <w:fldChar w:fldCharType="end"/>
        </w:r>
      </w:hyperlink>
    </w:p>
    <w:p w:rsidR="00A72C6A" w:rsidRPr="007A4B3B" w:rsidRDefault="008B11C8">
      <w:pPr>
        <w:jc w:val="both"/>
        <w:rPr>
          <w:rFonts w:asciiTheme="majorHAnsi" w:hAnsiTheme="majorHAnsi" w:cs="Arial"/>
          <w:b/>
        </w:rPr>
      </w:pPr>
      <w:r w:rsidRPr="00C8789E">
        <w:rPr>
          <w:rFonts w:asciiTheme="majorHAnsi" w:hAnsiTheme="majorHAnsi" w:cs="Arial"/>
          <w:bCs/>
          <w:lang w:val="en-GB"/>
        </w:rPr>
        <w:fldChar w:fldCharType="end"/>
      </w:r>
    </w:p>
    <w:p w:rsidR="00A72C6A" w:rsidRPr="007A4B3B" w:rsidRDefault="00A72C6A">
      <w:pPr>
        <w:jc w:val="both"/>
        <w:rPr>
          <w:rFonts w:asciiTheme="majorHAnsi" w:hAnsiTheme="majorHAnsi" w:cs="Arial"/>
          <w:spacing w:val="-3"/>
        </w:rPr>
      </w:pPr>
      <w:bookmarkStart w:id="0" w:name="_Toc232578021"/>
    </w:p>
    <w:p w:rsidR="00A72C6A" w:rsidRPr="007A4B3B" w:rsidRDefault="00A72C6A">
      <w:pPr>
        <w:pStyle w:val="Ttulo1"/>
        <w:jc w:val="both"/>
        <w:rPr>
          <w:rFonts w:asciiTheme="minorHAnsi" w:hAnsiTheme="minorHAnsi" w:cs="Arial"/>
          <w:spacing w:val="-3"/>
          <w:lang w:val="es-ES"/>
        </w:rPr>
      </w:pPr>
      <w:r w:rsidRPr="007A4B3B">
        <w:rPr>
          <w:rFonts w:asciiTheme="minorHAnsi" w:hAnsiTheme="minorHAnsi" w:cs="Arial"/>
          <w:lang w:val="es-ES"/>
        </w:rPr>
        <w:br w:type="page"/>
      </w:r>
      <w:bookmarkStart w:id="1" w:name="_Toc422829877"/>
      <w:r w:rsidRPr="007A4B3B">
        <w:rPr>
          <w:rFonts w:asciiTheme="minorHAnsi" w:hAnsiTheme="minorHAnsi" w:cs="Arial"/>
          <w:lang w:val="es-ES"/>
        </w:rPr>
        <w:lastRenderedPageBreak/>
        <w:t>Introducción</w:t>
      </w:r>
      <w:bookmarkEnd w:id="0"/>
      <w:bookmarkEnd w:id="1"/>
    </w:p>
    <w:p w:rsidR="00656AD7" w:rsidRPr="00EA48E0" w:rsidRDefault="00656AD7" w:rsidP="00656AD7">
      <w:pPr>
        <w:tabs>
          <w:tab w:val="left" w:pos="-720"/>
        </w:tabs>
        <w:suppressAutoHyphens/>
        <w:spacing w:before="120" w:after="240" w:line="276" w:lineRule="auto"/>
        <w:ind w:right="-1"/>
        <w:jc w:val="both"/>
        <w:rPr>
          <w:rFonts w:asciiTheme="minorHAnsi" w:hAnsiTheme="minorHAnsi" w:cs="Arial"/>
          <w:sz w:val="22"/>
          <w:szCs w:val="22"/>
        </w:rPr>
      </w:pPr>
      <w:r w:rsidRPr="00EA48E0">
        <w:rPr>
          <w:rFonts w:asciiTheme="minorHAnsi" w:hAnsiTheme="minorHAnsi" w:cs="Arial"/>
          <w:sz w:val="22"/>
          <w:szCs w:val="22"/>
        </w:rPr>
        <w:t xml:space="preserve">El proyecto de Ventanilla Única Aduanera (en adelante, VUA) tiene por objeto centralizar la información y documentación remitida por los operadores económicos a las distintas autoridades relacionadas con el comercio exterior, evitando duplicidades, facilitando la tramitación administrativa y mejorando, de esta forma, la competitividad de los puertos y aeropuertos españoles. </w:t>
      </w:r>
    </w:p>
    <w:p w:rsidR="00656AD7" w:rsidRDefault="00656AD7" w:rsidP="00656AD7">
      <w:pPr>
        <w:tabs>
          <w:tab w:val="left" w:pos="-720"/>
        </w:tabs>
        <w:suppressAutoHyphens/>
        <w:spacing w:before="120" w:after="240" w:line="276" w:lineRule="auto"/>
        <w:ind w:right="-1"/>
        <w:rPr>
          <w:rFonts w:asciiTheme="minorHAnsi" w:hAnsiTheme="minorHAnsi" w:cs="Arial"/>
          <w:sz w:val="22"/>
          <w:szCs w:val="22"/>
        </w:rPr>
      </w:pPr>
      <w:r w:rsidRPr="00EA48E0">
        <w:rPr>
          <w:rFonts w:asciiTheme="minorHAnsi" w:hAnsiTheme="minorHAnsi" w:cs="Arial"/>
          <w:sz w:val="22"/>
          <w:szCs w:val="22"/>
        </w:rPr>
        <w:t xml:space="preserve">En este contexto y dentro de la estrategia para el despliegue de la VUA, la Agencia Tributaria presenta </w:t>
      </w:r>
      <w:r>
        <w:rPr>
          <w:rFonts w:asciiTheme="minorHAnsi" w:hAnsiTheme="minorHAnsi" w:cs="Arial"/>
          <w:sz w:val="22"/>
          <w:szCs w:val="22"/>
        </w:rPr>
        <w:t xml:space="preserve">el </w:t>
      </w:r>
      <w:r w:rsidRPr="00EA48E0">
        <w:rPr>
          <w:rFonts w:asciiTheme="minorHAnsi" w:hAnsiTheme="minorHAnsi" w:cs="Arial"/>
          <w:sz w:val="22"/>
          <w:szCs w:val="22"/>
        </w:rPr>
        <w:t>procedimiento informático</w:t>
      </w:r>
      <w:r>
        <w:rPr>
          <w:rFonts w:asciiTheme="minorHAnsi" w:hAnsiTheme="minorHAnsi" w:cs="Arial"/>
          <w:sz w:val="22"/>
          <w:szCs w:val="22"/>
        </w:rPr>
        <w:t xml:space="preserve"> que</w:t>
      </w:r>
      <w:r w:rsidRPr="00EA48E0">
        <w:rPr>
          <w:rFonts w:asciiTheme="minorHAnsi" w:hAnsiTheme="minorHAnsi" w:cs="Arial"/>
          <w:sz w:val="22"/>
          <w:szCs w:val="22"/>
        </w:rPr>
        <w:t xml:space="preserve"> </w:t>
      </w:r>
      <w:r>
        <w:rPr>
          <w:rFonts w:asciiTheme="minorHAnsi" w:hAnsiTheme="minorHAnsi" w:cs="Arial"/>
          <w:sz w:val="22"/>
          <w:szCs w:val="22"/>
        </w:rPr>
        <w:t>mediante</w:t>
      </w:r>
      <w:r w:rsidRPr="00EA48E0">
        <w:rPr>
          <w:rFonts w:asciiTheme="minorHAnsi" w:hAnsiTheme="minorHAnsi" w:cs="Arial"/>
          <w:sz w:val="22"/>
          <w:szCs w:val="22"/>
        </w:rPr>
        <w:t xml:space="preserve"> </w:t>
      </w:r>
      <w:r>
        <w:rPr>
          <w:rFonts w:asciiTheme="minorHAnsi" w:hAnsiTheme="minorHAnsi" w:cs="Arial"/>
          <w:sz w:val="22"/>
          <w:szCs w:val="22"/>
        </w:rPr>
        <w:t xml:space="preserve">intercambio de </w:t>
      </w:r>
      <w:r w:rsidRPr="00EA48E0">
        <w:rPr>
          <w:rFonts w:asciiTheme="minorHAnsi" w:hAnsiTheme="minorHAnsi" w:cs="Arial"/>
          <w:sz w:val="22"/>
          <w:szCs w:val="22"/>
        </w:rPr>
        <w:t>mensajes XML</w:t>
      </w:r>
      <w:r>
        <w:rPr>
          <w:rFonts w:asciiTheme="minorHAnsi" w:hAnsiTheme="minorHAnsi" w:cs="Arial"/>
          <w:sz w:val="22"/>
          <w:szCs w:val="22"/>
        </w:rPr>
        <w:t xml:space="preserve">, permite informar a la VUA  </w:t>
      </w:r>
      <w:r w:rsidRPr="00EA48E0">
        <w:rPr>
          <w:rFonts w:asciiTheme="minorHAnsi" w:hAnsiTheme="minorHAnsi" w:cs="Arial"/>
          <w:sz w:val="22"/>
          <w:szCs w:val="22"/>
        </w:rPr>
        <w:t xml:space="preserve"> </w:t>
      </w:r>
      <w:r>
        <w:rPr>
          <w:rFonts w:asciiTheme="minorHAnsi" w:hAnsiTheme="minorHAnsi" w:cs="Arial"/>
          <w:sz w:val="22"/>
          <w:szCs w:val="22"/>
        </w:rPr>
        <w:t>desde</w:t>
      </w:r>
      <w:r w:rsidRPr="00EA48E0">
        <w:rPr>
          <w:rFonts w:asciiTheme="minorHAnsi" w:hAnsiTheme="minorHAnsi" w:cs="Arial"/>
          <w:sz w:val="22"/>
          <w:szCs w:val="22"/>
        </w:rPr>
        <w:t xml:space="preserve"> </w:t>
      </w:r>
      <w:r>
        <w:rPr>
          <w:rFonts w:asciiTheme="minorHAnsi" w:hAnsiTheme="minorHAnsi" w:cs="Arial"/>
          <w:sz w:val="22"/>
          <w:szCs w:val="22"/>
        </w:rPr>
        <w:t xml:space="preserve">los </w:t>
      </w:r>
      <w:r w:rsidRPr="00EA48E0">
        <w:rPr>
          <w:rFonts w:asciiTheme="minorHAnsi" w:hAnsiTheme="minorHAnsi" w:cs="Arial"/>
          <w:sz w:val="22"/>
          <w:szCs w:val="22"/>
        </w:rPr>
        <w:t>Organismos No Aduaneros</w:t>
      </w:r>
      <w:r>
        <w:rPr>
          <w:rFonts w:asciiTheme="minorHAnsi" w:hAnsiTheme="minorHAnsi" w:cs="Arial"/>
          <w:sz w:val="22"/>
          <w:szCs w:val="22"/>
        </w:rPr>
        <w:t xml:space="preserve">  de propuestas de Control Físico</w:t>
      </w:r>
      <w:r w:rsidR="00192BDA">
        <w:rPr>
          <w:rFonts w:asciiTheme="minorHAnsi" w:hAnsiTheme="minorHAnsi" w:cs="Arial"/>
          <w:sz w:val="22"/>
          <w:szCs w:val="22"/>
        </w:rPr>
        <w:t>,</w:t>
      </w:r>
      <w:r>
        <w:rPr>
          <w:rFonts w:asciiTheme="minorHAnsi" w:hAnsiTheme="minorHAnsi" w:cs="Arial"/>
          <w:sz w:val="22"/>
          <w:szCs w:val="22"/>
        </w:rPr>
        <w:t xml:space="preserve"> y desde la VUA a los Organismos</w:t>
      </w:r>
      <w:r w:rsidR="00192BDA">
        <w:rPr>
          <w:rFonts w:asciiTheme="minorHAnsi" w:hAnsiTheme="minorHAnsi" w:cs="Arial"/>
          <w:sz w:val="22"/>
          <w:szCs w:val="22"/>
        </w:rPr>
        <w:t>,</w:t>
      </w:r>
      <w:r>
        <w:rPr>
          <w:rFonts w:asciiTheme="minorHAnsi" w:hAnsiTheme="minorHAnsi" w:cs="Arial"/>
          <w:sz w:val="22"/>
          <w:szCs w:val="22"/>
        </w:rPr>
        <w:t xml:space="preserve"> de los Documentos electrónicos anexados al DUA</w:t>
      </w:r>
      <w:r w:rsidRPr="00EA48E0">
        <w:rPr>
          <w:rFonts w:asciiTheme="minorHAnsi" w:hAnsiTheme="minorHAnsi" w:cs="Arial"/>
          <w:sz w:val="22"/>
          <w:szCs w:val="22"/>
        </w:rPr>
        <w:t>.</w:t>
      </w:r>
    </w:p>
    <w:p w:rsidR="00656AD7" w:rsidRPr="00AD75C4" w:rsidRDefault="00656AD7" w:rsidP="00656AD7">
      <w:pPr>
        <w:pStyle w:val="Textoindependiente"/>
        <w:rPr>
          <w:rFonts w:asciiTheme="minorHAnsi" w:hAnsiTheme="minorHAnsi" w:cs="Arial"/>
          <w:sz w:val="22"/>
          <w:szCs w:val="22"/>
        </w:rPr>
      </w:pPr>
      <w:r w:rsidRPr="00AD75C4">
        <w:rPr>
          <w:rFonts w:asciiTheme="minorHAnsi" w:hAnsiTheme="minorHAnsi" w:cs="Arial"/>
          <w:sz w:val="22"/>
          <w:szCs w:val="22"/>
        </w:rPr>
        <w:t xml:space="preserve">Este documento constituye la guía de usuario en cuanto al modo de utilización de los mensajes XML de envío </w:t>
      </w:r>
      <w:r w:rsidR="007E75C2">
        <w:rPr>
          <w:rFonts w:asciiTheme="minorHAnsi" w:hAnsiTheme="minorHAnsi" w:cs="Arial"/>
          <w:sz w:val="22"/>
          <w:szCs w:val="22"/>
        </w:rPr>
        <w:t xml:space="preserve">y petición </w:t>
      </w:r>
      <w:r w:rsidRPr="00AD75C4">
        <w:rPr>
          <w:rFonts w:asciiTheme="minorHAnsi" w:hAnsiTheme="minorHAnsi" w:cs="Arial"/>
          <w:sz w:val="22"/>
          <w:szCs w:val="22"/>
        </w:rPr>
        <w:t xml:space="preserve">de la información por parte de los </w:t>
      </w:r>
      <w:r>
        <w:rPr>
          <w:rFonts w:asciiTheme="minorHAnsi" w:hAnsiTheme="minorHAnsi" w:cs="Arial"/>
          <w:sz w:val="22"/>
          <w:szCs w:val="22"/>
        </w:rPr>
        <w:t>Organismos No Aduaneros</w:t>
      </w:r>
      <w:r w:rsidR="007E75C2">
        <w:rPr>
          <w:rFonts w:asciiTheme="minorHAnsi" w:hAnsiTheme="minorHAnsi" w:cs="Arial"/>
          <w:sz w:val="22"/>
          <w:szCs w:val="22"/>
        </w:rPr>
        <w:t>,</w:t>
      </w:r>
      <w:r w:rsidRPr="00AD75C4">
        <w:rPr>
          <w:rFonts w:asciiTheme="minorHAnsi" w:hAnsiTheme="minorHAnsi" w:cs="Arial"/>
          <w:sz w:val="22"/>
          <w:szCs w:val="22"/>
        </w:rPr>
        <w:t xml:space="preserve"> y de los que recibirán estos como respuesta de la </w:t>
      </w:r>
      <w:r>
        <w:rPr>
          <w:rFonts w:asciiTheme="minorHAnsi" w:hAnsiTheme="minorHAnsi" w:cs="Arial"/>
          <w:sz w:val="22"/>
          <w:szCs w:val="22"/>
        </w:rPr>
        <w:t>A</w:t>
      </w:r>
      <w:r w:rsidRPr="00AD75C4">
        <w:rPr>
          <w:rFonts w:asciiTheme="minorHAnsi" w:hAnsiTheme="minorHAnsi" w:cs="Arial"/>
          <w:sz w:val="22"/>
          <w:szCs w:val="22"/>
        </w:rPr>
        <w:t xml:space="preserve">dministración </w:t>
      </w:r>
      <w:r>
        <w:rPr>
          <w:rFonts w:asciiTheme="minorHAnsi" w:hAnsiTheme="minorHAnsi" w:cs="Arial"/>
          <w:sz w:val="22"/>
          <w:szCs w:val="22"/>
        </w:rPr>
        <w:t>A</w:t>
      </w:r>
      <w:r w:rsidRPr="00AD75C4">
        <w:rPr>
          <w:rFonts w:asciiTheme="minorHAnsi" w:hAnsiTheme="minorHAnsi" w:cs="Arial"/>
          <w:sz w:val="22"/>
          <w:szCs w:val="22"/>
        </w:rPr>
        <w:t>duanera.</w:t>
      </w:r>
    </w:p>
    <w:p w:rsidR="00656AD7" w:rsidRPr="00AD75C4" w:rsidRDefault="00656AD7" w:rsidP="00656AD7">
      <w:pPr>
        <w:pStyle w:val="Textoindependiente"/>
        <w:rPr>
          <w:rFonts w:asciiTheme="minorHAnsi" w:hAnsiTheme="minorHAnsi" w:cs="Arial"/>
          <w:sz w:val="22"/>
          <w:szCs w:val="22"/>
        </w:rPr>
      </w:pPr>
      <w:r w:rsidRPr="00AD75C4">
        <w:rPr>
          <w:rFonts w:asciiTheme="minorHAnsi" w:hAnsiTheme="minorHAnsi" w:cs="Arial"/>
          <w:sz w:val="22"/>
          <w:szCs w:val="22"/>
        </w:rPr>
        <w:t>En el procedimiento informático se definen cuatro mensajes de envío de la información por parte de los operadores y por cada uno su mensaje de respuesta que admitirá o rechazará el envío.</w:t>
      </w:r>
    </w:p>
    <w:p w:rsidR="00656AD7" w:rsidRDefault="00656AD7" w:rsidP="00656AD7">
      <w:pPr>
        <w:pStyle w:val="Textoindependiente"/>
        <w:rPr>
          <w:rFonts w:asciiTheme="minorHAnsi" w:hAnsiTheme="minorHAnsi" w:cs="Arial"/>
          <w:sz w:val="22"/>
          <w:szCs w:val="22"/>
        </w:rPr>
      </w:pPr>
    </w:p>
    <w:p w:rsidR="005A3F30" w:rsidRPr="00AD75C4" w:rsidRDefault="005A3F30" w:rsidP="00656AD7">
      <w:pPr>
        <w:pStyle w:val="Textoindependiente"/>
        <w:rPr>
          <w:rFonts w:asciiTheme="minorHAnsi" w:hAnsiTheme="minorHAnsi" w:cs="Arial"/>
          <w:sz w:val="22"/>
          <w:szCs w:val="22"/>
        </w:rPr>
      </w:pPr>
    </w:p>
    <w:p w:rsidR="00656AD7" w:rsidRPr="00AD75C4" w:rsidRDefault="00656AD7" w:rsidP="00656AD7">
      <w:pPr>
        <w:pStyle w:val="Textoindependiente"/>
        <w:rPr>
          <w:rFonts w:asciiTheme="minorHAnsi" w:hAnsiTheme="minorHAnsi" w:cs="Arial"/>
          <w:sz w:val="22"/>
          <w:szCs w:val="22"/>
          <w:u w:val="single"/>
        </w:rPr>
      </w:pPr>
      <w:r w:rsidRPr="00AD75C4">
        <w:rPr>
          <w:rFonts w:asciiTheme="minorHAnsi" w:hAnsiTheme="minorHAnsi" w:cs="Arial"/>
          <w:b/>
          <w:bCs/>
          <w:sz w:val="22"/>
          <w:szCs w:val="22"/>
          <w:u w:val="single"/>
        </w:rPr>
        <w:t xml:space="preserve">Mensajes de los </w:t>
      </w:r>
      <w:r w:rsidR="005A3F30">
        <w:rPr>
          <w:rFonts w:asciiTheme="minorHAnsi" w:hAnsiTheme="minorHAnsi" w:cs="Arial"/>
          <w:b/>
          <w:bCs/>
          <w:sz w:val="22"/>
          <w:szCs w:val="22"/>
          <w:u w:val="single"/>
        </w:rPr>
        <w:t>Organismos No Aduaneros</w:t>
      </w:r>
      <w:r w:rsidRPr="00AD75C4">
        <w:rPr>
          <w:rFonts w:asciiTheme="minorHAnsi" w:hAnsiTheme="minorHAnsi" w:cs="Arial"/>
          <w:sz w:val="22"/>
          <w:szCs w:val="22"/>
          <w:u w:val="single"/>
        </w:rPr>
        <w:t>:</w:t>
      </w:r>
    </w:p>
    <w:p w:rsidR="00656AD7" w:rsidRPr="00AD75C4" w:rsidRDefault="005A3F30" w:rsidP="00656AD7">
      <w:pPr>
        <w:pStyle w:val="Textoindependiente"/>
        <w:rPr>
          <w:rFonts w:asciiTheme="minorHAnsi" w:hAnsiTheme="minorHAnsi" w:cs="Arial"/>
          <w:sz w:val="22"/>
          <w:szCs w:val="22"/>
        </w:rPr>
      </w:pPr>
      <w:r>
        <w:rPr>
          <w:rFonts w:asciiTheme="minorHAnsi" w:hAnsiTheme="minorHAnsi" w:cs="Arial"/>
          <w:b/>
          <w:bCs/>
          <w:sz w:val="22"/>
          <w:szCs w:val="22"/>
        </w:rPr>
        <w:t>VUAcontr</w:t>
      </w:r>
      <w:r w:rsidR="004B3144">
        <w:rPr>
          <w:rFonts w:asciiTheme="minorHAnsi" w:hAnsiTheme="minorHAnsi" w:cs="Arial"/>
          <w:b/>
          <w:bCs/>
          <w:sz w:val="22"/>
          <w:szCs w:val="22"/>
        </w:rPr>
        <w:t>o</w:t>
      </w:r>
      <w:r>
        <w:rPr>
          <w:rFonts w:asciiTheme="minorHAnsi" w:hAnsiTheme="minorHAnsi" w:cs="Arial"/>
          <w:b/>
          <w:bCs/>
          <w:sz w:val="22"/>
          <w:szCs w:val="22"/>
        </w:rPr>
        <w:t>lFisico</w:t>
      </w:r>
      <w:r w:rsidR="00656AD7" w:rsidRPr="00AD75C4">
        <w:rPr>
          <w:rFonts w:asciiTheme="minorHAnsi" w:hAnsiTheme="minorHAnsi" w:cs="Arial"/>
          <w:b/>
          <w:bCs/>
          <w:sz w:val="22"/>
          <w:szCs w:val="22"/>
        </w:rPr>
        <w:t>V</w:t>
      </w:r>
      <w:r w:rsidR="00656AD7" w:rsidRPr="00AD75C4">
        <w:rPr>
          <w:rFonts w:asciiTheme="minorHAnsi" w:hAnsiTheme="minorHAnsi" w:cs="Arial"/>
          <w:sz w:val="22"/>
          <w:szCs w:val="22"/>
        </w:rPr>
        <w:t>x</w:t>
      </w:r>
      <w:r w:rsidR="00656AD7" w:rsidRPr="00AD75C4">
        <w:rPr>
          <w:rFonts w:asciiTheme="minorHAnsi" w:hAnsiTheme="minorHAnsi" w:cs="Arial"/>
          <w:b/>
          <w:bCs/>
          <w:sz w:val="22"/>
          <w:szCs w:val="22"/>
        </w:rPr>
        <w:t>Ent</w:t>
      </w:r>
      <w:r w:rsidR="00656AD7" w:rsidRPr="00AD75C4">
        <w:rPr>
          <w:rFonts w:asciiTheme="minorHAnsi" w:hAnsiTheme="minorHAnsi" w:cs="Arial"/>
          <w:sz w:val="22"/>
          <w:szCs w:val="22"/>
        </w:rPr>
        <w:t xml:space="preserve"> </w:t>
      </w:r>
      <w:r w:rsidR="00DE6E15">
        <w:rPr>
          <w:rFonts w:asciiTheme="minorHAnsi" w:hAnsiTheme="minorHAnsi" w:cs="Arial"/>
          <w:sz w:val="22"/>
          <w:szCs w:val="22"/>
        </w:rPr>
        <w:t xml:space="preserve"> </w:t>
      </w:r>
      <w:r w:rsidR="00656AD7" w:rsidRPr="00AD75C4">
        <w:rPr>
          <w:rFonts w:asciiTheme="minorHAnsi" w:hAnsiTheme="minorHAnsi" w:cs="Arial"/>
          <w:sz w:val="22"/>
          <w:szCs w:val="22"/>
        </w:rPr>
        <w:t xml:space="preserve">Mensaje con el que </w:t>
      </w:r>
      <w:r w:rsidR="004B3144">
        <w:rPr>
          <w:rFonts w:asciiTheme="minorHAnsi" w:hAnsiTheme="minorHAnsi" w:cs="Arial"/>
          <w:sz w:val="22"/>
          <w:szCs w:val="22"/>
        </w:rPr>
        <w:t xml:space="preserve">un Organismo No Aduanero </w:t>
      </w:r>
      <w:r w:rsidR="00DE6E15">
        <w:rPr>
          <w:rFonts w:asciiTheme="minorHAnsi" w:hAnsiTheme="minorHAnsi" w:cs="Arial"/>
          <w:sz w:val="22"/>
          <w:szCs w:val="22"/>
        </w:rPr>
        <w:t xml:space="preserve">proporciona </w:t>
      </w:r>
      <w:r w:rsidR="004B3144">
        <w:rPr>
          <w:rFonts w:asciiTheme="minorHAnsi" w:hAnsiTheme="minorHAnsi" w:cs="Arial"/>
          <w:sz w:val="22"/>
          <w:szCs w:val="22"/>
        </w:rPr>
        <w:t xml:space="preserve">a la VUA </w:t>
      </w:r>
      <w:r w:rsidR="00DE6E15">
        <w:rPr>
          <w:rFonts w:asciiTheme="minorHAnsi" w:hAnsiTheme="minorHAnsi" w:cs="Arial"/>
          <w:sz w:val="22"/>
          <w:szCs w:val="22"/>
        </w:rPr>
        <w:t xml:space="preserve">datos </w:t>
      </w:r>
      <w:r w:rsidR="004B3144">
        <w:rPr>
          <w:rFonts w:asciiTheme="minorHAnsi" w:hAnsiTheme="minorHAnsi" w:cs="Arial"/>
          <w:sz w:val="22"/>
          <w:szCs w:val="22"/>
        </w:rPr>
        <w:t>sobre un Control Físico</w:t>
      </w:r>
      <w:r w:rsidR="00656AD7" w:rsidRPr="00AD75C4">
        <w:rPr>
          <w:rFonts w:asciiTheme="minorHAnsi" w:hAnsiTheme="minorHAnsi" w:cs="Arial"/>
          <w:sz w:val="22"/>
          <w:szCs w:val="22"/>
        </w:rPr>
        <w:t xml:space="preserve">. </w:t>
      </w:r>
    </w:p>
    <w:p w:rsidR="004D66F0" w:rsidRPr="00AD75C4" w:rsidRDefault="004D66F0" w:rsidP="004D66F0">
      <w:pPr>
        <w:pStyle w:val="Textoindependiente"/>
        <w:rPr>
          <w:rFonts w:asciiTheme="minorHAnsi" w:hAnsiTheme="minorHAnsi" w:cs="Arial"/>
          <w:sz w:val="22"/>
          <w:szCs w:val="22"/>
        </w:rPr>
      </w:pPr>
      <w:r>
        <w:rPr>
          <w:rFonts w:asciiTheme="minorHAnsi" w:hAnsiTheme="minorHAnsi" w:cs="Arial"/>
          <w:b/>
          <w:bCs/>
          <w:sz w:val="22"/>
          <w:szCs w:val="22"/>
        </w:rPr>
        <w:t>VUAlistaDocAnexos</w:t>
      </w:r>
      <w:r w:rsidRPr="00AD75C4">
        <w:rPr>
          <w:rFonts w:asciiTheme="minorHAnsi" w:hAnsiTheme="minorHAnsi" w:cs="Arial"/>
          <w:b/>
          <w:bCs/>
          <w:sz w:val="22"/>
          <w:szCs w:val="22"/>
        </w:rPr>
        <w:t>V</w:t>
      </w:r>
      <w:r w:rsidRPr="00AD75C4">
        <w:rPr>
          <w:rFonts w:asciiTheme="minorHAnsi" w:hAnsiTheme="minorHAnsi" w:cs="Arial"/>
          <w:sz w:val="22"/>
          <w:szCs w:val="22"/>
        </w:rPr>
        <w:t>x</w:t>
      </w:r>
      <w:r w:rsidRPr="00AD75C4">
        <w:rPr>
          <w:rFonts w:asciiTheme="minorHAnsi" w:hAnsiTheme="minorHAnsi" w:cs="Arial"/>
          <w:b/>
          <w:bCs/>
          <w:sz w:val="22"/>
          <w:szCs w:val="22"/>
        </w:rPr>
        <w:t>Ent</w:t>
      </w:r>
      <w:r w:rsidRPr="00AD75C4">
        <w:rPr>
          <w:rFonts w:asciiTheme="minorHAnsi" w:hAnsiTheme="minorHAnsi" w:cs="Arial"/>
          <w:sz w:val="22"/>
          <w:szCs w:val="22"/>
        </w:rPr>
        <w:t xml:space="preserve"> </w:t>
      </w:r>
      <w:r w:rsidR="00DE6E15">
        <w:rPr>
          <w:rFonts w:asciiTheme="minorHAnsi" w:hAnsiTheme="minorHAnsi" w:cs="Arial"/>
          <w:sz w:val="22"/>
          <w:szCs w:val="22"/>
        </w:rPr>
        <w:t xml:space="preserve"> </w:t>
      </w:r>
      <w:r w:rsidRPr="00AD75C4">
        <w:rPr>
          <w:rFonts w:asciiTheme="minorHAnsi" w:hAnsiTheme="minorHAnsi" w:cs="Arial"/>
          <w:sz w:val="22"/>
          <w:szCs w:val="22"/>
        </w:rPr>
        <w:t xml:space="preserve">Mensaje con el que </w:t>
      </w:r>
      <w:r>
        <w:rPr>
          <w:rFonts w:asciiTheme="minorHAnsi" w:hAnsiTheme="minorHAnsi" w:cs="Arial"/>
          <w:sz w:val="22"/>
          <w:szCs w:val="22"/>
        </w:rPr>
        <w:t xml:space="preserve">un Organismo No Aduanero pide a </w:t>
      </w:r>
      <w:r w:rsidR="00DE6E15">
        <w:rPr>
          <w:rFonts w:asciiTheme="minorHAnsi" w:hAnsiTheme="minorHAnsi" w:cs="Arial"/>
          <w:sz w:val="22"/>
          <w:szCs w:val="22"/>
        </w:rPr>
        <w:t xml:space="preserve">la </w:t>
      </w:r>
      <w:r>
        <w:rPr>
          <w:rFonts w:asciiTheme="minorHAnsi" w:hAnsiTheme="minorHAnsi" w:cs="Arial"/>
          <w:sz w:val="22"/>
          <w:szCs w:val="22"/>
        </w:rPr>
        <w:t xml:space="preserve">Aduana </w:t>
      </w:r>
      <w:r w:rsidR="00DE6E15">
        <w:rPr>
          <w:rFonts w:asciiTheme="minorHAnsi" w:hAnsiTheme="minorHAnsi" w:cs="Arial"/>
          <w:sz w:val="22"/>
          <w:szCs w:val="22"/>
        </w:rPr>
        <w:t>la</w:t>
      </w:r>
      <w:r w:rsidR="003A08FF">
        <w:rPr>
          <w:rFonts w:asciiTheme="minorHAnsi" w:hAnsiTheme="minorHAnsi" w:cs="Arial"/>
          <w:sz w:val="22"/>
          <w:szCs w:val="22"/>
        </w:rPr>
        <w:t xml:space="preserve"> lista de los documentos electrónicos anexos a un DUA </w:t>
      </w:r>
      <w:r w:rsidR="00DE6E15">
        <w:rPr>
          <w:rFonts w:asciiTheme="minorHAnsi" w:hAnsiTheme="minorHAnsi" w:cs="Arial"/>
          <w:sz w:val="22"/>
          <w:szCs w:val="22"/>
        </w:rPr>
        <w:t xml:space="preserve">que se encuentra </w:t>
      </w:r>
      <w:r w:rsidR="003A08FF">
        <w:rPr>
          <w:rFonts w:asciiTheme="minorHAnsi" w:hAnsiTheme="minorHAnsi" w:cs="Arial"/>
          <w:sz w:val="22"/>
          <w:szCs w:val="22"/>
        </w:rPr>
        <w:t>registrado en la</w:t>
      </w:r>
      <w:r>
        <w:rPr>
          <w:rFonts w:asciiTheme="minorHAnsi" w:hAnsiTheme="minorHAnsi" w:cs="Arial"/>
          <w:sz w:val="22"/>
          <w:szCs w:val="22"/>
        </w:rPr>
        <w:t xml:space="preserve"> VUA</w:t>
      </w:r>
      <w:r w:rsidRPr="00AD75C4">
        <w:rPr>
          <w:rFonts w:asciiTheme="minorHAnsi" w:hAnsiTheme="minorHAnsi" w:cs="Arial"/>
          <w:sz w:val="22"/>
          <w:szCs w:val="22"/>
        </w:rPr>
        <w:t xml:space="preserve">. </w:t>
      </w:r>
    </w:p>
    <w:p w:rsidR="003A08FF" w:rsidRPr="00AD75C4" w:rsidRDefault="003A08FF" w:rsidP="003A08FF">
      <w:pPr>
        <w:pStyle w:val="Textoindependiente"/>
        <w:rPr>
          <w:rFonts w:asciiTheme="minorHAnsi" w:hAnsiTheme="minorHAnsi" w:cs="Arial"/>
          <w:sz w:val="22"/>
          <w:szCs w:val="22"/>
        </w:rPr>
      </w:pPr>
      <w:r>
        <w:rPr>
          <w:rFonts w:asciiTheme="minorHAnsi" w:hAnsiTheme="minorHAnsi" w:cs="Arial"/>
          <w:b/>
          <w:bCs/>
          <w:sz w:val="22"/>
          <w:szCs w:val="22"/>
        </w:rPr>
        <w:t>VUAdocumentoAnexo</w:t>
      </w:r>
      <w:r w:rsidRPr="00AD75C4">
        <w:rPr>
          <w:rFonts w:asciiTheme="minorHAnsi" w:hAnsiTheme="minorHAnsi" w:cs="Arial"/>
          <w:b/>
          <w:bCs/>
          <w:sz w:val="22"/>
          <w:szCs w:val="22"/>
        </w:rPr>
        <w:t>V</w:t>
      </w:r>
      <w:r w:rsidRPr="00AD75C4">
        <w:rPr>
          <w:rFonts w:asciiTheme="minorHAnsi" w:hAnsiTheme="minorHAnsi" w:cs="Arial"/>
          <w:sz w:val="22"/>
          <w:szCs w:val="22"/>
        </w:rPr>
        <w:t>x</w:t>
      </w:r>
      <w:r w:rsidRPr="00AD75C4">
        <w:rPr>
          <w:rFonts w:asciiTheme="minorHAnsi" w:hAnsiTheme="minorHAnsi" w:cs="Arial"/>
          <w:b/>
          <w:bCs/>
          <w:sz w:val="22"/>
          <w:szCs w:val="22"/>
        </w:rPr>
        <w:t>Ent</w:t>
      </w:r>
      <w:r w:rsidRPr="00AD75C4">
        <w:rPr>
          <w:rFonts w:asciiTheme="minorHAnsi" w:hAnsiTheme="minorHAnsi" w:cs="Arial"/>
          <w:sz w:val="22"/>
          <w:szCs w:val="22"/>
        </w:rPr>
        <w:t xml:space="preserve"> Mensaje con el que </w:t>
      </w:r>
      <w:r>
        <w:rPr>
          <w:rFonts w:asciiTheme="minorHAnsi" w:hAnsiTheme="minorHAnsi" w:cs="Arial"/>
          <w:sz w:val="22"/>
          <w:szCs w:val="22"/>
        </w:rPr>
        <w:t xml:space="preserve">un Organismo No Aduanero, mediante un número de referencia </w:t>
      </w:r>
      <w:r w:rsidR="004B2D74">
        <w:rPr>
          <w:rFonts w:asciiTheme="minorHAnsi" w:hAnsiTheme="minorHAnsi" w:cs="Arial"/>
          <w:sz w:val="22"/>
          <w:szCs w:val="22"/>
        </w:rPr>
        <w:t>proporcionado por el servicio de listado,</w:t>
      </w:r>
      <w:r>
        <w:rPr>
          <w:rFonts w:asciiTheme="minorHAnsi" w:hAnsiTheme="minorHAnsi" w:cs="Arial"/>
          <w:sz w:val="22"/>
          <w:szCs w:val="22"/>
        </w:rPr>
        <w:t xml:space="preserve"> pide a Aduanas un Documento Electrónico anexo a un DUA. </w:t>
      </w:r>
    </w:p>
    <w:p w:rsidR="00656AD7" w:rsidRPr="00AD75C4" w:rsidRDefault="00656AD7" w:rsidP="00656AD7">
      <w:pPr>
        <w:pStyle w:val="Textoindependiente"/>
        <w:rPr>
          <w:rFonts w:asciiTheme="minorHAnsi" w:hAnsiTheme="minorHAnsi" w:cs="Arial"/>
          <w:sz w:val="22"/>
          <w:szCs w:val="22"/>
        </w:rPr>
      </w:pPr>
    </w:p>
    <w:p w:rsidR="00656AD7" w:rsidRPr="00AD75C4" w:rsidRDefault="00656AD7" w:rsidP="00656AD7">
      <w:pPr>
        <w:pStyle w:val="Textoindependiente"/>
        <w:rPr>
          <w:rFonts w:asciiTheme="minorHAnsi" w:hAnsiTheme="minorHAnsi" w:cs="Arial"/>
          <w:sz w:val="22"/>
          <w:szCs w:val="22"/>
          <w:u w:val="single"/>
        </w:rPr>
      </w:pPr>
      <w:r w:rsidRPr="00AD75C4">
        <w:rPr>
          <w:rFonts w:asciiTheme="minorHAnsi" w:hAnsiTheme="minorHAnsi" w:cs="Arial"/>
          <w:b/>
          <w:bCs/>
          <w:sz w:val="22"/>
          <w:szCs w:val="22"/>
          <w:u w:val="single"/>
        </w:rPr>
        <w:t>Mensajes de Respuesta de la Aduana:</w:t>
      </w:r>
    </w:p>
    <w:p w:rsidR="004B3144" w:rsidRPr="004B3144" w:rsidRDefault="004B3144" w:rsidP="004B3144">
      <w:pPr>
        <w:pStyle w:val="Textoindependiente"/>
        <w:rPr>
          <w:rFonts w:asciiTheme="minorHAnsi" w:hAnsiTheme="minorHAnsi" w:cs="Arial"/>
          <w:sz w:val="22"/>
          <w:szCs w:val="22"/>
        </w:rPr>
      </w:pPr>
      <w:r w:rsidRPr="004B3144">
        <w:rPr>
          <w:rFonts w:asciiTheme="minorHAnsi" w:hAnsiTheme="minorHAnsi" w:cs="Arial"/>
          <w:b/>
          <w:bCs/>
          <w:sz w:val="22"/>
          <w:szCs w:val="22"/>
        </w:rPr>
        <w:t>VUAcontrolFisicoV</w:t>
      </w:r>
      <w:r w:rsidRPr="004B3144">
        <w:rPr>
          <w:rFonts w:asciiTheme="minorHAnsi" w:hAnsiTheme="minorHAnsi" w:cs="Arial"/>
          <w:sz w:val="22"/>
          <w:szCs w:val="22"/>
        </w:rPr>
        <w:t>x</w:t>
      </w:r>
      <w:r>
        <w:rPr>
          <w:rFonts w:asciiTheme="minorHAnsi" w:hAnsiTheme="minorHAnsi" w:cs="Arial"/>
          <w:b/>
          <w:bCs/>
          <w:sz w:val="22"/>
          <w:szCs w:val="22"/>
        </w:rPr>
        <w:t>Sal</w:t>
      </w:r>
      <w:r w:rsidRPr="004B3144">
        <w:rPr>
          <w:rFonts w:asciiTheme="minorHAnsi" w:hAnsiTheme="minorHAnsi" w:cs="Arial"/>
          <w:sz w:val="22"/>
          <w:szCs w:val="22"/>
        </w:rPr>
        <w:t xml:space="preserve"> </w:t>
      </w:r>
      <w:r w:rsidR="0092294F">
        <w:rPr>
          <w:rFonts w:asciiTheme="minorHAnsi" w:hAnsiTheme="minorHAnsi" w:cs="Arial"/>
          <w:sz w:val="22"/>
          <w:szCs w:val="22"/>
        </w:rPr>
        <w:t xml:space="preserve"> </w:t>
      </w:r>
      <w:r w:rsidRPr="004B3144">
        <w:rPr>
          <w:rFonts w:asciiTheme="minorHAnsi" w:hAnsiTheme="minorHAnsi" w:cs="Arial"/>
          <w:sz w:val="22"/>
          <w:szCs w:val="22"/>
        </w:rPr>
        <w:t xml:space="preserve">Mensaje </w:t>
      </w:r>
      <w:r w:rsidRPr="004B3144">
        <w:rPr>
          <w:rFonts w:asciiTheme="minorHAnsi" w:hAnsiTheme="minorHAnsi" w:cs="Arial"/>
          <w:sz w:val="22"/>
          <w:szCs w:val="22"/>
          <w:lang w:val="es-ES"/>
        </w:rPr>
        <w:t xml:space="preserve">de respuesta con el que la aduana comunica si acepta o rechaza </w:t>
      </w:r>
      <w:r>
        <w:rPr>
          <w:rFonts w:asciiTheme="minorHAnsi" w:hAnsiTheme="minorHAnsi" w:cs="Arial"/>
          <w:sz w:val="22"/>
          <w:szCs w:val="22"/>
          <w:lang w:val="es-ES"/>
        </w:rPr>
        <w:t>en VUA</w:t>
      </w:r>
      <w:r w:rsidR="0092294F">
        <w:rPr>
          <w:rFonts w:asciiTheme="minorHAnsi" w:hAnsiTheme="minorHAnsi" w:cs="Arial"/>
          <w:sz w:val="22"/>
          <w:szCs w:val="22"/>
          <w:lang w:val="es-ES"/>
        </w:rPr>
        <w:t>,</w:t>
      </w:r>
      <w:r>
        <w:rPr>
          <w:rFonts w:asciiTheme="minorHAnsi" w:hAnsiTheme="minorHAnsi" w:cs="Arial"/>
          <w:sz w:val="22"/>
          <w:szCs w:val="22"/>
          <w:lang w:val="es-ES"/>
        </w:rPr>
        <w:t xml:space="preserve"> </w:t>
      </w:r>
      <w:r w:rsidRPr="004B3144">
        <w:rPr>
          <w:rFonts w:asciiTheme="minorHAnsi" w:hAnsiTheme="minorHAnsi" w:cs="Arial"/>
          <w:sz w:val="22"/>
          <w:szCs w:val="22"/>
          <w:lang w:val="es-ES"/>
        </w:rPr>
        <w:t xml:space="preserve">un mensaje </w:t>
      </w:r>
      <w:r>
        <w:rPr>
          <w:rFonts w:asciiTheme="minorHAnsi" w:hAnsiTheme="minorHAnsi" w:cs="Arial"/>
          <w:sz w:val="22"/>
          <w:szCs w:val="22"/>
          <w:lang w:val="es-ES"/>
        </w:rPr>
        <w:t xml:space="preserve">de </w:t>
      </w:r>
      <w:r w:rsidRPr="004B3144">
        <w:rPr>
          <w:rFonts w:asciiTheme="minorHAnsi" w:hAnsiTheme="minorHAnsi" w:cs="Arial"/>
          <w:sz w:val="22"/>
          <w:szCs w:val="22"/>
          <w:lang w:val="es-ES"/>
        </w:rPr>
        <w:t>Control Físico</w:t>
      </w:r>
      <w:r>
        <w:rPr>
          <w:rFonts w:asciiTheme="minorHAnsi" w:hAnsiTheme="minorHAnsi" w:cs="Arial"/>
          <w:sz w:val="22"/>
          <w:szCs w:val="22"/>
          <w:lang w:val="es-ES"/>
        </w:rPr>
        <w:t>,</w:t>
      </w:r>
      <w:r w:rsidRPr="004B3144">
        <w:rPr>
          <w:rFonts w:asciiTheme="minorHAnsi" w:hAnsiTheme="minorHAnsi" w:cs="Arial"/>
          <w:sz w:val="22"/>
          <w:szCs w:val="22"/>
          <w:lang w:val="es-ES"/>
        </w:rPr>
        <w:t xml:space="preserve"> informando de la causa del rechazo si hay alguna incorrección</w:t>
      </w:r>
      <w:r w:rsidRPr="004B3144">
        <w:rPr>
          <w:rFonts w:asciiTheme="minorHAnsi" w:hAnsiTheme="minorHAnsi" w:cs="Arial"/>
          <w:sz w:val="22"/>
          <w:szCs w:val="22"/>
        </w:rPr>
        <w:t xml:space="preserve">. </w:t>
      </w:r>
    </w:p>
    <w:p w:rsidR="00A766DE" w:rsidRDefault="00DE6E15" w:rsidP="00DE6E15">
      <w:pPr>
        <w:pStyle w:val="Textoindependiente"/>
        <w:rPr>
          <w:rFonts w:asciiTheme="minorHAnsi" w:hAnsiTheme="minorHAnsi" w:cs="Arial"/>
          <w:sz w:val="22"/>
          <w:szCs w:val="22"/>
        </w:rPr>
      </w:pPr>
      <w:r w:rsidRPr="003A08FF">
        <w:rPr>
          <w:rFonts w:asciiTheme="minorHAnsi" w:hAnsiTheme="minorHAnsi" w:cs="Arial"/>
          <w:b/>
          <w:bCs/>
          <w:sz w:val="22"/>
          <w:szCs w:val="22"/>
          <w:lang w:val="es-ES"/>
        </w:rPr>
        <w:t>VUAlistaDocAnexosVx</w:t>
      </w:r>
      <w:r>
        <w:rPr>
          <w:rFonts w:asciiTheme="minorHAnsi" w:hAnsiTheme="minorHAnsi" w:cs="Arial"/>
          <w:b/>
          <w:bCs/>
          <w:sz w:val="22"/>
          <w:szCs w:val="22"/>
          <w:lang w:val="es-ES"/>
        </w:rPr>
        <w:t>Sal</w:t>
      </w:r>
      <w:r w:rsidRPr="003A08FF">
        <w:rPr>
          <w:rFonts w:asciiTheme="minorHAnsi" w:hAnsiTheme="minorHAnsi" w:cs="Arial"/>
          <w:b/>
          <w:bCs/>
          <w:sz w:val="22"/>
          <w:szCs w:val="22"/>
          <w:lang w:val="es-ES"/>
        </w:rPr>
        <w:t xml:space="preserve"> </w:t>
      </w:r>
      <w:r w:rsidR="0092294F">
        <w:rPr>
          <w:rFonts w:asciiTheme="minorHAnsi" w:hAnsiTheme="minorHAnsi" w:cs="Arial"/>
          <w:b/>
          <w:bCs/>
          <w:sz w:val="22"/>
          <w:szCs w:val="22"/>
          <w:lang w:val="es-ES"/>
        </w:rPr>
        <w:t xml:space="preserve"> </w:t>
      </w:r>
      <w:r w:rsidRPr="00AD75C4">
        <w:rPr>
          <w:rFonts w:asciiTheme="minorHAnsi" w:hAnsiTheme="minorHAnsi" w:cs="Arial"/>
          <w:sz w:val="22"/>
          <w:szCs w:val="22"/>
        </w:rPr>
        <w:t xml:space="preserve">Mensaje </w:t>
      </w:r>
      <w:r w:rsidR="0092294F">
        <w:rPr>
          <w:rFonts w:asciiTheme="minorHAnsi" w:hAnsiTheme="minorHAnsi" w:cs="Arial"/>
          <w:sz w:val="22"/>
          <w:szCs w:val="22"/>
        </w:rPr>
        <w:t>de respuesta con el que</w:t>
      </w:r>
      <w:r w:rsidR="0092294F" w:rsidRPr="0092294F">
        <w:rPr>
          <w:rFonts w:asciiTheme="minorHAnsi" w:hAnsiTheme="minorHAnsi" w:cs="Arial"/>
          <w:sz w:val="22"/>
          <w:szCs w:val="22"/>
          <w:lang w:val="es-ES"/>
        </w:rPr>
        <w:t xml:space="preserve"> la Aduana</w:t>
      </w:r>
      <w:r w:rsidR="0092294F">
        <w:rPr>
          <w:rFonts w:asciiTheme="minorHAnsi" w:hAnsiTheme="minorHAnsi" w:cs="Arial"/>
          <w:sz w:val="22"/>
          <w:szCs w:val="22"/>
          <w:lang w:val="es-ES"/>
        </w:rPr>
        <w:t xml:space="preserve"> informa</w:t>
      </w:r>
      <w:r w:rsidR="00531CB9">
        <w:rPr>
          <w:rFonts w:asciiTheme="minorHAnsi" w:hAnsiTheme="minorHAnsi" w:cs="Arial"/>
          <w:sz w:val="22"/>
          <w:szCs w:val="22"/>
          <w:lang w:val="es-ES"/>
        </w:rPr>
        <w:t>,</w:t>
      </w:r>
      <w:r w:rsidR="0092294F">
        <w:rPr>
          <w:rFonts w:asciiTheme="minorHAnsi" w:hAnsiTheme="minorHAnsi" w:cs="Arial"/>
          <w:sz w:val="22"/>
          <w:szCs w:val="22"/>
          <w:lang w:val="es-ES"/>
        </w:rPr>
        <w:t xml:space="preserve"> respecto a un DUA,</w:t>
      </w:r>
      <w:r w:rsidR="0092294F">
        <w:rPr>
          <w:rFonts w:asciiTheme="minorHAnsi" w:hAnsiTheme="minorHAnsi" w:cs="Arial"/>
          <w:sz w:val="22"/>
          <w:szCs w:val="22"/>
        </w:rPr>
        <w:t xml:space="preserve"> si tiene documentos electrónicos anexos, </w:t>
      </w:r>
      <w:r w:rsidR="00531CB9">
        <w:rPr>
          <w:rFonts w:asciiTheme="minorHAnsi" w:hAnsiTheme="minorHAnsi" w:cs="Arial"/>
          <w:sz w:val="22"/>
          <w:szCs w:val="22"/>
        </w:rPr>
        <w:t>su</w:t>
      </w:r>
      <w:r w:rsidR="0092294F">
        <w:rPr>
          <w:rFonts w:asciiTheme="minorHAnsi" w:hAnsiTheme="minorHAnsi" w:cs="Arial"/>
          <w:sz w:val="22"/>
          <w:szCs w:val="22"/>
        </w:rPr>
        <w:t xml:space="preserve"> número</w:t>
      </w:r>
      <w:r w:rsidR="00531CB9">
        <w:rPr>
          <w:rFonts w:asciiTheme="minorHAnsi" w:hAnsiTheme="minorHAnsi" w:cs="Arial"/>
          <w:sz w:val="22"/>
          <w:szCs w:val="22"/>
        </w:rPr>
        <w:t xml:space="preserve">, </w:t>
      </w:r>
      <w:r w:rsidR="00A766DE">
        <w:rPr>
          <w:rFonts w:asciiTheme="minorHAnsi" w:hAnsiTheme="minorHAnsi" w:cs="Arial"/>
          <w:sz w:val="22"/>
          <w:szCs w:val="22"/>
        </w:rPr>
        <w:t xml:space="preserve">y el </w:t>
      </w:r>
      <w:r w:rsidR="0092294F">
        <w:rPr>
          <w:rFonts w:asciiTheme="minorHAnsi" w:hAnsiTheme="minorHAnsi" w:cs="Arial"/>
          <w:sz w:val="22"/>
          <w:szCs w:val="22"/>
        </w:rPr>
        <w:t>número de referencia y nombre</w:t>
      </w:r>
      <w:r w:rsidR="00A766DE">
        <w:rPr>
          <w:rFonts w:asciiTheme="minorHAnsi" w:hAnsiTheme="minorHAnsi" w:cs="Arial"/>
          <w:sz w:val="22"/>
          <w:szCs w:val="22"/>
        </w:rPr>
        <w:t xml:space="preserve"> de cada uno de ellos.</w:t>
      </w:r>
    </w:p>
    <w:p w:rsidR="00B57D49" w:rsidRDefault="00B57D49" w:rsidP="00DE6E15">
      <w:pPr>
        <w:pStyle w:val="Textoindependiente"/>
        <w:rPr>
          <w:rFonts w:asciiTheme="minorHAnsi" w:hAnsiTheme="minorHAnsi" w:cs="Arial"/>
          <w:sz w:val="22"/>
          <w:szCs w:val="22"/>
        </w:rPr>
      </w:pPr>
      <w:r>
        <w:rPr>
          <w:rFonts w:asciiTheme="minorHAnsi" w:hAnsiTheme="minorHAnsi" w:cs="Arial"/>
          <w:sz w:val="22"/>
          <w:szCs w:val="22"/>
        </w:rPr>
        <w:t>Si la petición es incorrecta se informa de la causa del rechazo. Si no lo es  y el DUA no tiene anexos, se acepta la petición, informando la etiqueta de</w:t>
      </w:r>
      <w:r w:rsidR="00F848AF">
        <w:rPr>
          <w:rFonts w:asciiTheme="minorHAnsi" w:hAnsiTheme="minorHAnsi" w:cs="Arial"/>
          <w:sz w:val="22"/>
          <w:szCs w:val="22"/>
        </w:rPr>
        <w:t>l</w:t>
      </w:r>
      <w:r>
        <w:rPr>
          <w:rFonts w:asciiTheme="minorHAnsi" w:hAnsiTheme="minorHAnsi" w:cs="Arial"/>
          <w:sz w:val="22"/>
          <w:szCs w:val="22"/>
        </w:rPr>
        <w:t xml:space="preserve"> número de documentos con cero.</w:t>
      </w:r>
    </w:p>
    <w:p w:rsidR="009B11DF" w:rsidRPr="00AD75C4" w:rsidRDefault="009B11DF" w:rsidP="009B11DF">
      <w:pPr>
        <w:pStyle w:val="Textoindependiente"/>
        <w:rPr>
          <w:rFonts w:asciiTheme="minorHAnsi" w:hAnsiTheme="minorHAnsi" w:cs="Arial"/>
          <w:sz w:val="22"/>
          <w:szCs w:val="22"/>
        </w:rPr>
      </w:pPr>
      <w:r w:rsidRPr="009B11DF">
        <w:rPr>
          <w:rFonts w:asciiTheme="minorHAnsi" w:hAnsiTheme="minorHAnsi" w:cs="Arial"/>
          <w:b/>
          <w:bCs/>
          <w:sz w:val="22"/>
          <w:szCs w:val="22"/>
          <w:lang w:val="es-ES"/>
        </w:rPr>
        <w:t>VUAdocumentoAnexoVx</w:t>
      </w:r>
      <w:r>
        <w:rPr>
          <w:rFonts w:asciiTheme="minorHAnsi" w:hAnsiTheme="minorHAnsi" w:cs="Arial"/>
          <w:b/>
          <w:bCs/>
          <w:sz w:val="22"/>
          <w:szCs w:val="22"/>
          <w:lang w:val="es-ES"/>
        </w:rPr>
        <w:t>Sal</w:t>
      </w:r>
      <w:r w:rsidRPr="003A08FF">
        <w:rPr>
          <w:rFonts w:asciiTheme="minorHAnsi" w:hAnsiTheme="minorHAnsi" w:cs="Arial"/>
          <w:b/>
          <w:bCs/>
          <w:sz w:val="22"/>
          <w:szCs w:val="22"/>
          <w:lang w:val="es-ES"/>
        </w:rPr>
        <w:t xml:space="preserve"> </w:t>
      </w:r>
      <w:r w:rsidR="003D597B">
        <w:rPr>
          <w:rFonts w:asciiTheme="minorHAnsi" w:hAnsiTheme="minorHAnsi" w:cs="Arial"/>
          <w:b/>
          <w:bCs/>
          <w:sz w:val="22"/>
          <w:szCs w:val="22"/>
          <w:lang w:val="es-ES"/>
        </w:rPr>
        <w:t xml:space="preserve"> </w:t>
      </w:r>
      <w:r w:rsidR="003D597B" w:rsidRPr="003D597B">
        <w:rPr>
          <w:rFonts w:asciiTheme="minorHAnsi" w:hAnsiTheme="minorHAnsi" w:cs="Arial"/>
          <w:sz w:val="22"/>
          <w:szCs w:val="22"/>
          <w:lang w:val="es-ES"/>
        </w:rPr>
        <w:t xml:space="preserve">Respuesta con el que la Aduana acepta o rechaza un mensaje de </w:t>
      </w:r>
      <w:r w:rsidR="003D597B">
        <w:rPr>
          <w:rFonts w:asciiTheme="minorHAnsi" w:hAnsiTheme="minorHAnsi" w:cs="Arial"/>
          <w:sz w:val="22"/>
          <w:szCs w:val="22"/>
          <w:lang w:val="es-ES"/>
        </w:rPr>
        <w:t>petición de documento anexo.</w:t>
      </w:r>
      <w:r w:rsidRPr="00AD75C4">
        <w:rPr>
          <w:rFonts w:asciiTheme="minorHAnsi" w:hAnsiTheme="minorHAnsi" w:cs="Arial"/>
          <w:sz w:val="22"/>
          <w:szCs w:val="22"/>
        </w:rPr>
        <w:t xml:space="preserve"> </w:t>
      </w:r>
      <w:r w:rsidR="003D597B" w:rsidRPr="003D597B">
        <w:rPr>
          <w:rFonts w:asciiTheme="minorHAnsi" w:hAnsiTheme="minorHAnsi" w:cs="Arial"/>
          <w:sz w:val="22"/>
          <w:szCs w:val="22"/>
          <w:lang w:val="es-ES"/>
        </w:rPr>
        <w:t xml:space="preserve">Si se acepta envía al Organismo solicitante </w:t>
      </w:r>
      <w:r w:rsidR="003D597B">
        <w:rPr>
          <w:rFonts w:asciiTheme="minorHAnsi" w:hAnsiTheme="minorHAnsi" w:cs="Arial"/>
          <w:sz w:val="22"/>
          <w:szCs w:val="22"/>
          <w:lang w:val="es-ES"/>
        </w:rPr>
        <w:t xml:space="preserve">el documento </w:t>
      </w:r>
      <w:r w:rsidRPr="00AD75C4">
        <w:rPr>
          <w:rFonts w:asciiTheme="minorHAnsi" w:hAnsiTheme="minorHAnsi" w:cs="Arial"/>
          <w:sz w:val="22"/>
          <w:szCs w:val="22"/>
        </w:rPr>
        <w:t>digitalizado</w:t>
      </w:r>
      <w:r w:rsidR="003D597B">
        <w:rPr>
          <w:rFonts w:asciiTheme="minorHAnsi" w:hAnsiTheme="minorHAnsi" w:cs="Arial"/>
          <w:sz w:val="22"/>
          <w:szCs w:val="22"/>
        </w:rPr>
        <w:t xml:space="preserve">. </w:t>
      </w:r>
    </w:p>
    <w:p w:rsidR="003A08FF" w:rsidRDefault="003A08FF" w:rsidP="00656AD7">
      <w:pPr>
        <w:pStyle w:val="Textoindependiente"/>
        <w:rPr>
          <w:rFonts w:asciiTheme="minorHAnsi" w:hAnsiTheme="minorHAnsi" w:cs="Arial"/>
          <w:b/>
          <w:bCs/>
          <w:sz w:val="22"/>
          <w:szCs w:val="22"/>
        </w:rPr>
      </w:pPr>
    </w:p>
    <w:p w:rsidR="00656AD7" w:rsidRPr="00AD75C4" w:rsidRDefault="00656AD7" w:rsidP="00656AD7">
      <w:pPr>
        <w:pStyle w:val="Textoindependiente"/>
        <w:rPr>
          <w:rFonts w:asciiTheme="minorHAnsi" w:hAnsiTheme="minorHAnsi" w:cs="Arial"/>
          <w:sz w:val="22"/>
          <w:szCs w:val="22"/>
        </w:rPr>
      </w:pPr>
    </w:p>
    <w:p w:rsidR="00A72C6A" w:rsidRPr="007A4B3B" w:rsidRDefault="00A72C6A">
      <w:pPr>
        <w:pStyle w:val="Ttulo1"/>
        <w:jc w:val="both"/>
        <w:rPr>
          <w:rFonts w:asciiTheme="minorHAnsi" w:hAnsiTheme="minorHAnsi" w:cs="Arial"/>
        </w:rPr>
      </w:pPr>
      <w:bookmarkStart w:id="2" w:name="_Toc232578022"/>
      <w:bookmarkStart w:id="3" w:name="_Toc422829878"/>
      <w:r w:rsidRPr="007A4B3B">
        <w:rPr>
          <w:rFonts w:asciiTheme="minorHAnsi" w:hAnsiTheme="minorHAnsi" w:cs="Arial"/>
        </w:rPr>
        <w:t>Control de Versiones</w:t>
      </w:r>
      <w:bookmarkEnd w:id="2"/>
      <w:bookmarkEnd w:id="3"/>
    </w:p>
    <w:p w:rsidR="00A72C6A" w:rsidRPr="007A4B3B" w:rsidRDefault="00A72C6A" w:rsidP="00281284">
      <w:pPr>
        <w:pStyle w:val="Ttulo2"/>
        <w:numPr>
          <w:ilvl w:val="1"/>
          <w:numId w:val="1"/>
        </w:numPr>
        <w:tabs>
          <w:tab w:val="left" w:pos="993"/>
        </w:tabs>
        <w:jc w:val="both"/>
        <w:rPr>
          <w:rFonts w:asciiTheme="minorHAnsi" w:hAnsiTheme="minorHAnsi" w:cs="Arial"/>
          <w:i w:val="0"/>
          <w:iCs/>
        </w:rPr>
      </w:pPr>
      <w:bookmarkStart w:id="4" w:name="_Toc232578023"/>
      <w:bookmarkStart w:id="5" w:name="_Toc422829879"/>
      <w:r w:rsidRPr="007A4B3B">
        <w:rPr>
          <w:rFonts w:asciiTheme="minorHAnsi" w:hAnsiTheme="minorHAnsi" w:cs="Arial"/>
          <w:i w:val="0"/>
          <w:iCs/>
        </w:rPr>
        <w:t>Versión 0</w:t>
      </w:r>
      <w:bookmarkEnd w:id="4"/>
      <w:bookmarkEnd w:id="5"/>
    </w:p>
    <w:p w:rsidR="00A72C6A" w:rsidRPr="00EA48E0" w:rsidRDefault="00A72C6A">
      <w:pPr>
        <w:pStyle w:val="Segmentosutilizados"/>
        <w:keepNext w:val="0"/>
        <w:keepLines w:val="0"/>
        <w:tabs>
          <w:tab w:val="clear" w:pos="709"/>
          <w:tab w:val="clear" w:pos="3403"/>
          <w:tab w:val="clear" w:pos="6804"/>
        </w:tabs>
        <w:jc w:val="both"/>
        <w:rPr>
          <w:rFonts w:asciiTheme="minorHAnsi" w:hAnsiTheme="minorHAnsi" w:cs="Arial"/>
          <w:sz w:val="22"/>
          <w:szCs w:val="22"/>
          <w:lang w:val="es-ES"/>
        </w:rPr>
      </w:pPr>
      <w:r w:rsidRPr="00EA48E0">
        <w:rPr>
          <w:rFonts w:asciiTheme="minorHAnsi" w:hAnsiTheme="minorHAnsi" w:cs="Arial"/>
          <w:sz w:val="22"/>
          <w:szCs w:val="22"/>
          <w:lang w:val="es-ES"/>
        </w:rPr>
        <w:t>Creación del documento.</w:t>
      </w:r>
    </w:p>
    <w:p w:rsidR="00A72C6A" w:rsidRPr="007A4B3B" w:rsidRDefault="00A72C6A">
      <w:pPr>
        <w:pStyle w:val="Segmentosutilizados"/>
        <w:keepNext w:val="0"/>
        <w:keepLines w:val="0"/>
        <w:tabs>
          <w:tab w:val="clear" w:pos="709"/>
          <w:tab w:val="clear" w:pos="3403"/>
          <w:tab w:val="clear" w:pos="6804"/>
        </w:tabs>
        <w:jc w:val="both"/>
        <w:rPr>
          <w:rFonts w:asciiTheme="minorHAnsi" w:hAnsiTheme="minorHAnsi" w:cs="Arial"/>
          <w:szCs w:val="24"/>
          <w:lang w:val="es-ES"/>
        </w:rPr>
      </w:pPr>
    </w:p>
    <w:p w:rsidR="00A72C6A" w:rsidRPr="007A4B3B" w:rsidRDefault="00A72C6A" w:rsidP="00281284">
      <w:pPr>
        <w:pStyle w:val="Ttulo2"/>
        <w:numPr>
          <w:ilvl w:val="1"/>
          <w:numId w:val="1"/>
        </w:numPr>
        <w:tabs>
          <w:tab w:val="left" w:pos="993"/>
        </w:tabs>
        <w:jc w:val="both"/>
        <w:rPr>
          <w:rFonts w:asciiTheme="minorHAnsi" w:hAnsiTheme="minorHAnsi" w:cs="Arial"/>
          <w:i w:val="0"/>
          <w:iCs/>
        </w:rPr>
      </w:pPr>
      <w:bookmarkStart w:id="6" w:name="_Toc422829880"/>
      <w:r w:rsidRPr="007A4B3B">
        <w:rPr>
          <w:rFonts w:asciiTheme="minorHAnsi" w:hAnsiTheme="minorHAnsi" w:cs="Arial"/>
          <w:i w:val="0"/>
          <w:iCs/>
        </w:rPr>
        <w:t>Versión 1</w:t>
      </w:r>
      <w:bookmarkEnd w:id="6"/>
    </w:p>
    <w:p w:rsidR="00A72C6A" w:rsidRPr="00EA48E0" w:rsidRDefault="009827EE">
      <w:pPr>
        <w:pStyle w:val="Segmentosutilizados"/>
        <w:keepNext w:val="0"/>
        <w:keepLines w:val="0"/>
        <w:tabs>
          <w:tab w:val="clear" w:pos="709"/>
          <w:tab w:val="clear" w:pos="3403"/>
          <w:tab w:val="clear" w:pos="6804"/>
        </w:tabs>
        <w:jc w:val="both"/>
        <w:rPr>
          <w:rFonts w:asciiTheme="minorHAnsi" w:eastAsia="TimesNewRoman" w:hAnsiTheme="minorHAnsi" w:cs="Arial"/>
          <w:sz w:val="22"/>
          <w:szCs w:val="22"/>
          <w:lang w:val="es-ES"/>
        </w:rPr>
      </w:pPr>
      <w:r w:rsidRPr="00EA48E0">
        <w:rPr>
          <w:rFonts w:asciiTheme="minorHAnsi" w:hAnsiTheme="minorHAnsi" w:cs="Arial"/>
          <w:sz w:val="22"/>
          <w:szCs w:val="22"/>
          <w:lang w:val="es-ES"/>
        </w:rPr>
        <w:t xml:space="preserve">Versión </w:t>
      </w:r>
      <w:r w:rsidRPr="00EA48E0">
        <w:rPr>
          <w:rFonts w:asciiTheme="minorHAnsi" w:hAnsiTheme="minorHAnsi" w:cs="Arial"/>
          <w:b/>
          <w:sz w:val="22"/>
          <w:szCs w:val="22"/>
          <w:lang w:val="es-ES"/>
        </w:rPr>
        <w:t xml:space="preserve">1.0 </w:t>
      </w:r>
      <w:r w:rsidRPr="00EA48E0">
        <w:rPr>
          <w:rFonts w:asciiTheme="minorHAnsi" w:hAnsiTheme="minorHAnsi" w:cs="Arial"/>
          <w:sz w:val="22"/>
          <w:szCs w:val="22"/>
          <w:lang w:val="es-ES"/>
        </w:rPr>
        <w:t xml:space="preserve">documento </w:t>
      </w:r>
      <w:r w:rsidR="00A72C6A" w:rsidRPr="00EA48E0">
        <w:rPr>
          <w:rFonts w:asciiTheme="minorHAnsi" w:hAnsiTheme="minorHAnsi" w:cs="Arial"/>
          <w:sz w:val="22"/>
          <w:szCs w:val="22"/>
          <w:lang w:val="es-ES"/>
        </w:rPr>
        <w:t>inicial</w:t>
      </w:r>
      <w:r w:rsidR="00C27D6C">
        <w:rPr>
          <w:rFonts w:asciiTheme="minorHAnsi" w:hAnsiTheme="minorHAnsi" w:cs="Arial"/>
          <w:sz w:val="22"/>
          <w:szCs w:val="22"/>
          <w:lang w:val="es-ES"/>
        </w:rPr>
        <w:t xml:space="preserve"> tras revisiones</w:t>
      </w:r>
      <w:r w:rsidRPr="00EA48E0">
        <w:rPr>
          <w:rFonts w:asciiTheme="minorHAnsi" w:hAnsiTheme="minorHAnsi" w:cs="Arial"/>
          <w:sz w:val="22"/>
          <w:szCs w:val="22"/>
          <w:lang w:val="es-ES"/>
        </w:rPr>
        <w:t>.</w:t>
      </w:r>
      <w:r w:rsidR="00A72C6A" w:rsidRPr="00EA48E0">
        <w:rPr>
          <w:rFonts w:asciiTheme="minorHAnsi" w:hAnsiTheme="minorHAnsi" w:cs="Arial"/>
          <w:sz w:val="22"/>
          <w:szCs w:val="22"/>
          <w:lang w:val="es-ES"/>
        </w:rPr>
        <w:t xml:space="preserve"> </w:t>
      </w:r>
      <w:r w:rsidR="00A72C6A" w:rsidRPr="00EA48E0">
        <w:rPr>
          <w:rFonts w:asciiTheme="minorHAnsi" w:eastAsia="TimesNewRoman" w:hAnsiTheme="minorHAnsi" w:cs="Arial"/>
          <w:sz w:val="22"/>
          <w:szCs w:val="22"/>
          <w:lang w:val="es-ES"/>
        </w:rPr>
        <w:t xml:space="preserve"> </w:t>
      </w:r>
    </w:p>
    <w:p w:rsidR="0000012A" w:rsidRPr="0000012A" w:rsidRDefault="0000012A" w:rsidP="0000012A">
      <w:pPr>
        <w:pStyle w:val="Segmentosutilizados"/>
        <w:keepNext w:val="0"/>
        <w:keepLines w:val="0"/>
        <w:tabs>
          <w:tab w:val="clear" w:pos="709"/>
          <w:tab w:val="clear" w:pos="3403"/>
          <w:tab w:val="clear" w:pos="6804"/>
        </w:tabs>
        <w:jc w:val="both"/>
        <w:rPr>
          <w:rFonts w:asciiTheme="minorHAnsi" w:eastAsia="TimesNewRoman" w:hAnsiTheme="minorHAnsi" w:cs="Arial"/>
          <w:sz w:val="22"/>
          <w:szCs w:val="22"/>
        </w:rPr>
      </w:pPr>
      <w:r w:rsidRPr="0000012A">
        <w:rPr>
          <w:rFonts w:asciiTheme="minorHAnsi" w:eastAsia="TimesNewRoman" w:hAnsiTheme="minorHAnsi" w:cs="Arial"/>
          <w:sz w:val="22"/>
          <w:szCs w:val="22"/>
        </w:rPr>
        <w:t xml:space="preserve">Versión </w:t>
      </w:r>
      <w:r w:rsidRPr="0000012A">
        <w:rPr>
          <w:rFonts w:asciiTheme="minorHAnsi" w:eastAsia="TimesNewRoman" w:hAnsiTheme="minorHAnsi" w:cs="Arial"/>
          <w:b/>
          <w:sz w:val="22"/>
          <w:szCs w:val="22"/>
        </w:rPr>
        <w:t>1.</w:t>
      </w:r>
      <w:r>
        <w:rPr>
          <w:rFonts w:asciiTheme="minorHAnsi" w:eastAsia="TimesNewRoman" w:hAnsiTheme="minorHAnsi" w:cs="Arial"/>
          <w:b/>
          <w:sz w:val="22"/>
          <w:szCs w:val="22"/>
        </w:rPr>
        <w:t>1</w:t>
      </w:r>
      <w:r w:rsidRPr="0000012A">
        <w:rPr>
          <w:rFonts w:asciiTheme="minorHAnsi" w:eastAsia="TimesNewRoman" w:hAnsiTheme="minorHAnsi" w:cs="Arial"/>
          <w:b/>
          <w:sz w:val="22"/>
          <w:szCs w:val="22"/>
        </w:rPr>
        <w:t xml:space="preserve"> </w:t>
      </w:r>
      <w:r w:rsidRPr="0000012A">
        <w:rPr>
          <w:rFonts w:asciiTheme="minorHAnsi" w:eastAsia="TimesNewRoman" w:hAnsiTheme="minorHAnsi" w:cs="Arial"/>
          <w:sz w:val="22"/>
          <w:szCs w:val="22"/>
          <w:lang w:val="es-ES"/>
        </w:rPr>
        <w:t>Cambio de dirección de los esquemas y endpoint</w:t>
      </w:r>
      <w:r w:rsidRPr="0000012A">
        <w:rPr>
          <w:rFonts w:asciiTheme="minorHAnsi" w:eastAsia="TimesNewRoman" w:hAnsiTheme="minorHAnsi" w:cs="Arial"/>
          <w:sz w:val="22"/>
          <w:szCs w:val="22"/>
        </w:rPr>
        <w:t xml:space="preserve">. </w:t>
      </w:r>
    </w:p>
    <w:p w:rsidR="0000012A" w:rsidRPr="0000012A" w:rsidRDefault="0000012A" w:rsidP="0000012A">
      <w:pPr>
        <w:pStyle w:val="Segmentosutilizados"/>
        <w:keepNext w:val="0"/>
        <w:keepLines w:val="0"/>
        <w:tabs>
          <w:tab w:val="clear" w:pos="709"/>
          <w:tab w:val="clear" w:pos="3403"/>
          <w:tab w:val="clear" w:pos="6804"/>
        </w:tabs>
        <w:jc w:val="both"/>
        <w:rPr>
          <w:rFonts w:asciiTheme="minorHAnsi" w:eastAsia="TimesNewRoman" w:hAnsiTheme="minorHAnsi" w:cs="Arial"/>
          <w:sz w:val="22"/>
          <w:szCs w:val="22"/>
          <w:lang w:val="es-ES"/>
        </w:rPr>
      </w:pPr>
      <w:r w:rsidRPr="0000012A">
        <w:rPr>
          <w:rFonts w:asciiTheme="minorHAnsi" w:eastAsia="TimesNewRoman" w:hAnsiTheme="minorHAnsi" w:cs="Arial"/>
          <w:sz w:val="22"/>
          <w:szCs w:val="22"/>
        </w:rPr>
        <w:tab/>
        <w:t>La dirección pasa de “…es/</w:t>
      </w:r>
      <w:proofErr w:type="spellStart"/>
      <w:r w:rsidRPr="0000012A">
        <w:rPr>
          <w:rFonts w:asciiTheme="minorHAnsi" w:eastAsia="TimesNewRoman" w:hAnsiTheme="minorHAnsi" w:cs="Arial"/>
          <w:sz w:val="22"/>
          <w:szCs w:val="22"/>
        </w:rPr>
        <w:t>aeat</w:t>
      </w:r>
      <w:proofErr w:type="spellEnd"/>
      <w:r w:rsidRPr="0000012A">
        <w:rPr>
          <w:rFonts w:asciiTheme="minorHAnsi" w:eastAsia="TimesNewRoman" w:hAnsiTheme="minorHAnsi" w:cs="Arial"/>
          <w:sz w:val="22"/>
          <w:szCs w:val="22"/>
        </w:rPr>
        <w:t>/</w:t>
      </w:r>
      <w:proofErr w:type="spellStart"/>
      <w:r w:rsidRPr="0000012A">
        <w:rPr>
          <w:rFonts w:asciiTheme="minorHAnsi" w:eastAsia="TimesNewRoman" w:hAnsiTheme="minorHAnsi" w:cs="Arial"/>
          <w:sz w:val="22"/>
          <w:szCs w:val="22"/>
        </w:rPr>
        <w:t>dit</w:t>
      </w:r>
      <w:proofErr w:type="spellEnd"/>
      <w:r w:rsidRPr="0000012A">
        <w:rPr>
          <w:rFonts w:asciiTheme="minorHAnsi" w:eastAsia="TimesNewRoman" w:hAnsiTheme="minorHAnsi" w:cs="Arial"/>
          <w:sz w:val="22"/>
          <w:szCs w:val="22"/>
        </w:rPr>
        <w:t>/</w:t>
      </w:r>
      <w:proofErr w:type="spellStart"/>
      <w:r w:rsidRPr="0000012A">
        <w:rPr>
          <w:rFonts w:asciiTheme="minorHAnsi" w:eastAsia="TimesNewRoman" w:hAnsiTheme="minorHAnsi" w:cs="Arial"/>
          <w:sz w:val="22"/>
          <w:szCs w:val="22"/>
        </w:rPr>
        <w:t>adu</w:t>
      </w:r>
      <w:proofErr w:type="spellEnd"/>
      <w:r w:rsidRPr="0000012A">
        <w:rPr>
          <w:rFonts w:asciiTheme="minorHAnsi" w:eastAsia="TimesNewRoman" w:hAnsiTheme="minorHAnsi" w:cs="Arial"/>
          <w:sz w:val="22"/>
          <w:szCs w:val="22"/>
        </w:rPr>
        <w:t>/</w:t>
      </w:r>
      <w:proofErr w:type="spellStart"/>
      <w:r w:rsidRPr="0000012A">
        <w:rPr>
          <w:rFonts w:asciiTheme="minorHAnsi" w:eastAsia="TimesNewRoman" w:hAnsiTheme="minorHAnsi" w:cs="Arial"/>
          <w:sz w:val="22"/>
          <w:szCs w:val="22"/>
        </w:rPr>
        <w:t>advu</w:t>
      </w:r>
      <w:proofErr w:type="spellEnd"/>
      <w:r w:rsidRPr="0000012A">
        <w:rPr>
          <w:rFonts w:asciiTheme="minorHAnsi" w:eastAsia="TimesNewRoman" w:hAnsiTheme="minorHAnsi" w:cs="Arial"/>
          <w:sz w:val="22"/>
          <w:szCs w:val="22"/>
        </w:rPr>
        <w:t>/…” a “…</w:t>
      </w:r>
      <w:r w:rsidRPr="0000012A">
        <w:rPr>
          <w:rFonts w:asciiTheme="minorHAnsi" w:eastAsia="TimesNewRoman" w:hAnsiTheme="minorHAnsi" w:cs="Arial"/>
          <w:sz w:val="22"/>
          <w:szCs w:val="22"/>
          <w:lang w:val="es-ES"/>
        </w:rPr>
        <w:t>es/</w:t>
      </w:r>
      <w:proofErr w:type="spellStart"/>
      <w:r w:rsidRPr="0000012A">
        <w:rPr>
          <w:rFonts w:asciiTheme="minorHAnsi" w:eastAsia="TimesNewRoman" w:hAnsiTheme="minorHAnsi" w:cs="Arial"/>
          <w:sz w:val="22"/>
          <w:szCs w:val="22"/>
          <w:lang w:val="es-ES"/>
        </w:rPr>
        <w:t>aeat</w:t>
      </w:r>
      <w:proofErr w:type="spellEnd"/>
      <w:r w:rsidRPr="0000012A">
        <w:rPr>
          <w:rFonts w:asciiTheme="minorHAnsi" w:eastAsia="TimesNewRoman" w:hAnsiTheme="minorHAnsi" w:cs="Arial"/>
          <w:sz w:val="22"/>
          <w:szCs w:val="22"/>
          <w:lang w:val="es-ES"/>
        </w:rPr>
        <w:t>/</w:t>
      </w:r>
      <w:proofErr w:type="spellStart"/>
      <w:r w:rsidRPr="0000012A">
        <w:rPr>
          <w:rFonts w:asciiTheme="minorHAnsi" w:eastAsia="TimesNewRoman" w:hAnsiTheme="minorHAnsi" w:cs="Arial"/>
          <w:sz w:val="22"/>
          <w:szCs w:val="22"/>
          <w:lang w:val="es-ES"/>
        </w:rPr>
        <w:t>advu</w:t>
      </w:r>
      <w:proofErr w:type="spellEnd"/>
      <w:r w:rsidRPr="0000012A">
        <w:rPr>
          <w:rFonts w:asciiTheme="minorHAnsi" w:eastAsia="TimesNewRoman" w:hAnsiTheme="minorHAnsi" w:cs="Arial"/>
          <w:sz w:val="22"/>
          <w:szCs w:val="22"/>
          <w:lang w:val="es-ES"/>
        </w:rPr>
        <w:t>/</w:t>
      </w:r>
      <w:proofErr w:type="spellStart"/>
      <w:r w:rsidRPr="0000012A">
        <w:rPr>
          <w:rFonts w:asciiTheme="minorHAnsi" w:eastAsia="TimesNewRoman" w:hAnsiTheme="minorHAnsi" w:cs="Arial"/>
          <w:sz w:val="22"/>
          <w:szCs w:val="22"/>
          <w:lang w:val="es-ES"/>
        </w:rPr>
        <w:t>jdit</w:t>
      </w:r>
      <w:proofErr w:type="spellEnd"/>
      <w:r w:rsidRPr="0000012A">
        <w:rPr>
          <w:rFonts w:asciiTheme="minorHAnsi" w:eastAsia="TimesNewRoman" w:hAnsiTheme="minorHAnsi" w:cs="Arial"/>
          <w:sz w:val="22"/>
          <w:szCs w:val="22"/>
          <w:lang w:val="es-ES"/>
        </w:rPr>
        <w:t>/</w:t>
      </w:r>
      <w:proofErr w:type="spellStart"/>
      <w:r w:rsidRPr="0000012A">
        <w:rPr>
          <w:rFonts w:asciiTheme="minorHAnsi" w:eastAsia="TimesNewRoman" w:hAnsiTheme="minorHAnsi" w:cs="Arial"/>
          <w:sz w:val="22"/>
          <w:szCs w:val="22"/>
          <w:lang w:val="es-ES"/>
        </w:rPr>
        <w:t>ws</w:t>
      </w:r>
      <w:proofErr w:type="spellEnd"/>
      <w:r w:rsidRPr="0000012A">
        <w:rPr>
          <w:rFonts w:asciiTheme="minorHAnsi" w:eastAsia="TimesNewRoman" w:hAnsiTheme="minorHAnsi" w:cs="Arial"/>
          <w:sz w:val="22"/>
          <w:szCs w:val="22"/>
          <w:lang w:val="es-ES"/>
        </w:rPr>
        <w:t>/…”</w:t>
      </w:r>
    </w:p>
    <w:p w:rsidR="00207BA2" w:rsidRPr="0000012A" w:rsidRDefault="00207BA2">
      <w:pPr>
        <w:pStyle w:val="Segmentosutilizados"/>
        <w:keepNext w:val="0"/>
        <w:keepLines w:val="0"/>
        <w:tabs>
          <w:tab w:val="clear" w:pos="709"/>
          <w:tab w:val="clear" w:pos="3403"/>
          <w:tab w:val="clear" w:pos="6804"/>
        </w:tabs>
        <w:jc w:val="both"/>
        <w:rPr>
          <w:rFonts w:asciiTheme="minorHAnsi" w:eastAsia="TimesNewRoman" w:hAnsiTheme="minorHAnsi" w:cs="Arial"/>
          <w:sz w:val="22"/>
          <w:szCs w:val="22"/>
          <w:lang w:val="es-ES"/>
        </w:rPr>
      </w:pPr>
    </w:p>
    <w:p w:rsidR="00A72C6A" w:rsidRPr="00754545" w:rsidRDefault="00A72C6A">
      <w:pPr>
        <w:pStyle w:val="Segmentosutilizados"/>
        <w:keepNext w:val="0"/>
        <w:keepLines w:val="0"/>
        <w:tabs>
          <w:tab w:val="clear" w:pos="709"/>
          <w:tab w:val="clear" w:pos="3403"/>
          <w:tab w:val="clear" w:pos="6804"/>
        </w:tabs>
        <w:jc w:val="both"/>
        <w:rPr>
          <w:rFonts w:asciiTheme="minorHAnsi" w:hAnsiTheme="minorHAnsi" w:cs="Arial"/>
          <w:sz w:val="22"/>
          <w:szCs w:val="22"/>
          <w:lang w:val="es-ES"/>
        </w:rPr>
      </w:pPr>
    </w:p>
    <w:p w:rsidR="00A72C6A" w:rsidRPr="007A4B3B" w:rsidRDefault="00A72C6A">
      <w:pPr>
        <w:pStyle w:val="Ttulo1"/>
        <w:jc w:val="both"/>
        <w:rPr>
          <w:rFonts w:asciiTheme="minorHAnsi" w:hAnsiTheme="minorHAnsi" w:cs="Arial"/>
        </w:rPr>
      </w:pPr>
      <w:r w:rsidRPr="007A4B3B">
        <w:rPr>
          <w:rFonts w:asciiTheme="minorHAnsi" w:hAnsiTheme="minorHAnsi" w:cs="Arial"/>
        </w:rPr>
        <w:br w:type="page"/>
      </w:r>
      <w:bookmarkStart w:id="7" w:name="_Toc232578024"/>
      <w:bookmarkStart w:id="8" w:name="_Toc422829881"/>
      <w:r w:rsidRPr="007A4B3B">
        <w:rPr>
          <w:rFonts w:asciiTheme="minorHAnsi" w:hAnsiTheme="minorHAnsi" w:cs="Arial"/>
        </w:rPr>
        <w:lastRenderedPageBreak/>
        <w:t>Esquema general de funcionamiento.</w:t>
      </w:r>
      <w:bookmarkEnd w:id="7"/>
      <w:bookmarkEnd w:id="8"/>
    </w:p>
    <w:p w:rsidR="00A72C6A" w:rsidRPr="007A4B3B" w:rsidRDefault="00A72C6A">
      <w:pPr>
        <w:pStyle w:val="Textoindependiente"/>
        <w:rPr>
          <w:rFonts w:asciiTheme="minorHAnsi" w:hAnsiTheme="minorHAnsi"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26"/>
        <w:gridCol w:w="6095"/>
        <w:gridCol w:w="1023"/>
      </w:tblGrid>
      <w:tr w:rsidR="008D3849" w:rsidRPr="008D3849" w:rsidTr="008D3849">
        <w:trPr>
          <w:trHeight w:val="1248"/>
        </w:trPr>
        <w:tc>
          <w:tcPr>
            <w:tcW w:w="1526" w:type="dxa"/>
            <w:tcBorders>
              <w:top w:val="double" w:sz="4" w:space="0" w:color="auto"/>
              <w:left w:val="double" w:sz="4" w:space="0" w:color="auto"/>
              <w:right w:val="double" w:sz="4" w:space="0" w:color="auto"/>
            </w:tcBorders>
            <w:shd w:val="clear" w:color="auto" w:fill="DAEEF3" w:themeFill="accent5" w:themeFillTint="33"/>
            <w:vAlign w:val="center"/>
          </w:tcPr>
          <w:p w:rsidR="008D3849" w:rsidRPr="008D3849" w:rsidRDefault="008D3849" w:rsidP="008D3849">
            <w:pPr>
              <w:jc w:val="center"/>
              <w:rPr>
                <w:rFonts w:asciiTheme="minorHAnsi" w:eastAsiaTheme="minorHAnsi" w:hAnsiTheme="minorHAnsi" w:cstheme="minorBidi"/>
                <w:sz w:val="22"/>
                <w:szCs w:val="22"/>
                <w:lang w:eastAsia="en-US"/>
              </w:rPr>
            </w:pPr>
            <w:r w:rsidRPr="008D3849">
              <w:rPr>
                <w:rFonts w:asciiTheme="minorHAnsi" w:eastAsiaTheme="minorHAnsi" w:hAnsiTheme="minorHAnsi" w:cs="Arial"/>
                <w:b/>
                <w:bCs/>
                <w:color w:val="3333CC"/>
                <w:sz w:val="22"/>
                <w:szCs w:val="22"/>
                <w:lang w:eastAsia="en-US"/>
              </w:rPr>
              <w:t>Operador</w:t>
            </w:r>
          </w:p>
        </w:tc>
        <w:tc>
          <w:tcPr>
            <w:tcW w:w="6095" w:type="dxa"/>
            <w:tcBorders>
              <w:top w:val="double" w:sz="4" w:space="0" w:color="auto"/>
              <w:left w:val="double" w:sz="4" w:space="0" w:color="auto"/>
            </w:tcBorders>
          </w:tcPr>
          <w:p w:rsidR="008D3849" w:rsidRPr="008D3849" w:rsidRDefault="008B11C8" w:rsidP="008D3849">
            <w:pPr>
              <w:rPr>
                <w:rFonts w:asciiTheme="minorHAnsi" w:eastAsiaTheme="minorHAnsi" w:hAnsiTheme="minorHAnsi" w:cstheme="minorBidi"/>
                <w:sz w:val="22"/>
                <w:szCs w:val="22"/>
                <w:lang w:eastAsia="en-US"/>
              </w:rPr>
            </w:pPr>
            <w:r>
              <w:rPr>
                <w:rFonts w:asciiTheme="minorHAnsi" w:eastAsiaTheme="minorHAnsi" w:hAnsiTheme="minorHAnsi" w:cstheme="minorBidi"/>
                <w:noProof/>
                <w:sz w:val="22"/>
                <w:szCs w:val="22"/>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2321" type="#_x0000_t67" style="position:absolute;margin-left:30.8pt;margin-top:42.5pt;width:7.15pt;height:52.55pt;z-index:1;mso-position-horizontal-relative:text;mso-position-vertical-relative:text">
                  <v:textbox style="layout-flow:vertical-ideographic"/>
                </v:shape>
              </w:pict>
            </w:r>
            <w:r>
              <w:rPr>
                <w:rFonts w:asciiTheme="minorHAnsi" w:eastAsiaTheme="minorHAnsi" w:hAnsiTheme="minorHAnsi" w:cstheme="minorBidi"/>
                <w:noProof/>
                <w:sz w:val="22"/>
                <w:szCs w:val="22"/>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2331" type="#_x0000_t114" style="position:absolute;margin-left:16.35pt;margin-top:6.2pt;width:53.6pt;height:33.1pt;z-index:5;mso-position-horizontal-relative:text;mso-position-vertical-relative:text">
                  <v:textbox>
                    <w:txbxContent>
                      <w:p w:rsidR="001E5B46" w:rsidRDefault="001E5B46" w:rsidP="008D3849">
                        <w:pPr>
                          <w:rPr>
                            <w:sz w:val="16"/>
                            <w:szCs w:val="16"/>
                          </w:rPr>
                        </w:pPr>
                        <w:r>
                          <w:rPr>
                            <w:sz w:val="16"/>
                            <w:szCs w:val="16"/>
                          </w:rPr>
                          <w:t>Documento</w:t>
                        </w:r>
                      </w:p>
                      <w:p w:rsidR="001E5B46" w:rsidRDefault="001E5B46" w:rsidP="008D3849">
                        <w:proofErr w:type="gramStart"/>
                        <w:r>
                          <w:rPr>
                            <w:sz w:val="16"/>
                            <w:szCs w:val="16"/>
                          </w:rPr>
                          <w:t>digitalizado</w:t>
                        </w:r>
                        <w:proofErr w:type="gramEnd"/>
                      </w:p>
                    </w:txbxContent>
                  </v:textbox>
                </v:shape>
              </w:pict>
            </w:r>
            <w:r>
              <w:rPr>
                <w:rFonts w:asciiTheme="minorHAnsi" w:eastAsiaTheme="minorHAnsi" w:hAnsiTheme="minorHAnsi" w:cstheme="minorBidi"/>
                <w:noProof/>
                <w:sz w:val="22"/>
                <w:szCs w:val="22"/>
              </w:rPr>
              <w:pict>
                <v:shapetype id="_x0000_t32" coordsize="21600,21600" o:spt="32" o:oned="t" path="m,l21600,21600e" filled="f">
                  <v:path arrowok="t" fillok="f" o:connecttype="none"/>
                  <o:lock v:ext="edit" shapetype="t"/>
                </v:shapetype>
                <v:shape id="_x0000_s2337" type="#_x0000_t32" style="position:absolute;margin-left:258.5pt;margin-top:33.55pt;width:55.9pt;height:.05pt;flip:x;z-index:9;mso-position-horizontal-relative:text;mso-position-vertical-relative:text" o:connectortype="straight"/>
              </w:pict>
            </w:r>
            <w:r>
              <w:rPr>
                <w:rFonts w:asciiTheme="minorHAnsi" w:eastAsiaTheme="minorHAnsi" w:hAnsiTheme="minorHAnsi" w:cstheme="minorBidi"/>
                <w:noProof/>
                <w:sz w:val="22"/>
                <w:szCs w:val="22"/>
              </w:rPr>
              <w:pict>
                <v:shape id="_x0000_s2332" type="#_x0000_t114" style="position:absolute;margin-left:202.05pt;margin-top:20pt;width:56.45pt;height:31.2pt;z-index:6;mso-position-horizontal-relative:text;mso-position-vertical-relative:text">
                  <v:textbox style="mso-next-textbox:#_x0000_s2332">
                    <w:txbxContent>
                      <w:p w:rsidR="001E5B46" w:rsidRDefault="001E5B46" w:rsidP="008D3849">
                        <w:r>
                          <w:rPr>
                            <w:sz w:val="16"/>
                            <w:szCs w:val="16"/>
                          </w:rPr>
                          <w:t>Solicitud de intervención</w:t>
                        </w:r>
                      </w:p>
                    </w:txbxContent>
                  </v:textbox>
                </v:shape>
              </w:pict>
            </w:r>
          </w:p>
        </w:tc>
        <w:tc>
          <w:tcPr>
            <w:tcW w:w="1023" w:type="dxa"/>
            <w:vMerge w:val="restart"/>
            <w:tcBorders>
              <w:top w:val="double" w:sz="4" w:space="0" w:color="auto"/>
              <w:right w:val="double" w:sz="4" w:space="0" w:color="auto"/>
            </w:tcBorders>
          </w:tcPr>
          <w:p w:rsidR="008D3849" w:rsidRPr="008D3849" w:rsidRDefault="008B11C8" w:rsidP="008D3849">
            <w:pPr>
              <w:jc w:val="center"/>
              <w:rPr>
                <w:rFonts w:asciiTheme="minorHAnsi" w:eastAsiaTheme="minorHAnsi" w:hAnsiTheme="minorHAnsi" w:cstheme="minorBidi"/>
                <w:sz w:val="22"/>
                <w:szCs w:val="22"/>
                <w:lang w:eastAsia="en-US"/>
              </w:rPr>
            </w:pPr>
            <w:r>
              <w:rPr>
                <w:rFonts w:asciiTheme="minorHAnsi" w:eastAsiaTheme="minorHAnsi" w:hAnsiTheme="minorHAnsi" w:cstheme="minorBidi"/>
                <w:noProof/>
                <w:sz w:val="22"/>
                <w:szCs w:val="22"/>
              </w:rPr>
              <w:pict>
                <v:shape id="_x0000_s2334" type="#_x0000_t32" style="position:absolute;left:0;text-align:left;margin-left:9.65pt;margin-top:34.1pt;width:.45pt;height:196.1pt;flip:x;z-index:8;mso-position-horizontal-relative:text;mso-position-vertical-relative:text" o:connectortype="straight"/>
              </w:pict>
            </w:r>
            <w:r w:rsidR="008D3849" w:rsidRPr="008D3849">
              <w:rPr>
                <w:rFonts w:asciiTheme="minorHAnsi" w:eastAsiaTheme="minorHAnsi" w:hAnsiTheme="minorHAnsi" w:cstheme="minorBidi"/>
                <w:sz w:val="22"/>
                <w:szCs w:val="22"/>
                <w:lang w:eastAsia="en-US"/>
              </w:rPr>
              <w:t>Externo AEAT</w:t>
            </w:r>
          </w:p>
        </w:tc>
      </w:tr>
      <w:tr w:rsidR="008D3849" w:rsidRPr="008D3849" w:rsidTr="008D3849">
        <w:trPr>
          <w:trHeight w:val="258"/>
        </w:trPr>
        <w:tc>
          <w:tcPr>
            <w:tcW w:w="1526" w:type="dxa"/>
            <w:vMerge w:val="restart"/>
            <w:tcBorders>
              <w:left w:val="double" w:sz="4" w:space="0" w:color="auto"/>
              <w:right w:val="double" w:sz="4" w:space="0" w:color="auto"/>
            </w:tcBorders>
            <w:shd w:val="clear" w:color="auto" w:fill="DAEEF3" w:themeFill="accent5" w:themeFillTint="33"/>
            <w:vAlign w:val="center"/>
          </w:tcPr>
          <w:p w:rsidR="008D3849" w:rsidRPr="008D3849" w:rsidRDefault="008D3849" w:rsidP="008D3849">
            <w:pPr>
              <w:jc w:val="center"/>
              <w:rPr>
                <w:rFonts w:asciiTheme="minorHAnsi" w:eastAsiaTheme="minorHAnsi" w:hAnsiTheme="minorHAnsi" w:cstheme="minorBidi"/>
                <w:sz w:val="22"/>
                <w:szCs w:val="22"/>
                <w:lang w:eastAsia="en-US"/>
              </w:rPr>
            </w:pPr>
            <w:r w:rsidRPr="008D3849">
              <w:rPr>
                <w:rFonts w:asciiTheme="minorHAnsi" w:eastAsiaTheme="minorHAnsi" w:hAnsiTheme="minorHAnsi" w:cs="Arial"/>
                <w:b/>
                <w:bCs/>
                <w:color w:val="3333CC"/>
                <w:sz w:val="22"/>
                <w:szCs w:val="22"/>
                <w:lang w:eastAsia="en-US"/>
              </w:rPr>
              <w:t>AEAT</w:t>
            </w:r>
          </w:p>
        </w:tc>
        <w:tc>
          <w:tcPr>
            <w:tcW w:w="6095" w:type="dxa"/>
            <w:tcBorders>
              <w:left w:val="double" w:sz="4" w:space="0" w:color="auto"/>
              <w:bottom w:val="single" w:sz="4" w:space="0" w:color="auto"/>
            </w:tcBorders>
            <w:shd w:val="clear" w:color="auto" w:fill="EEECE1" w:themeFill="background2"/>
          </w:tcPr>
          <w:p w:rsidR="008D3849" w:rsidRPr="008D3849" w:rsidRDefault="008D3849" w:rsidP="00F60467">
            <w:pPr>
              <w:jc w:val="right"/>
              <w:rPr>
                <w:rFonts w:asciiTheme="minorHAnsi" w:eastAsiaTheme="minorHAnsi" w:hAnsiTheme="minorHAnsi" w:cstheme="minorBidi"/>
                <w:sz w:val="22"/>
                <w:szCs w:val="22"/>
                <w:lang w:eastAsia="en-US"/>
              </w:rPr>
            </w:pPr>
            <w:r w:rsidRPr="008D3849">
              <w:rPr>
                <w:rFonts w:asciiTheme="minorHAnsi" w:eastAsiaTheme="minorHAnsi" w:hAnsiTheme="minorHAnsi" w:cstheme="minorBidi"/>
                <w:sz w:val="22"/>
                <w:szCs w:val="22"/>
                <w:lang w:eastAsia="en-US"/>
              </w:rPr>
              <w:t>Se</w:t>
            </w:r>
            <w:r w:rsidR="00803746">
              <w:rPr>
                <w:rFonts w:asciiTheme="minorHAnsi" w:eastAsiaTheme="minorHAnsi" w:hAnsiTheme="minorHAnsi" w:cstheme="minorBidi"/>
                <w:sz w:val="22"/>
                <w:szCs w:val="22"/>
                <w:lang w:eastAsia="en-US"/>
              </w:rPr>
              <w:t xml:space="preserve">de </w:t>
            </w:r>
            <w:r w:rsidR="00F60467">
              <w:rPr>
                <w:rFonts w:asciiTheme="minorHAnsi" w:eastAsiaTheme="minorHAnsi" w:hAnsiTheme="minorHAnsi" w:cstheme="minorBidi"/>
                <w:sz w:val="22"/>
                <w:szCs w:val="22"/>
                <w:lang w:eastAsia="en-US"/>
              </w:rPr>
              <w:t>E</w:t>
            </w:r>
            <w:r w:rsidR="00803746">
              <w:rPr>
                <w:rFonts w:asciiTheme="minorHAnsi" w:eastAsiaTheme="minorHAnsi" w:hAnsiTheme="minorHAnsi" w:cstheme="minorBidi"/>
                <w:sz w:val="22"/>
                <w:szCs w:val="22"/>
                <w:lang w:eastAsia="en-US"/>
              </w:rPr>
              <w:t xml:space="preserve">lectrónica </w:t>
            </w:r>
          </w:p>
        </w:tc>
        <w:tc>
          <w:tcPr>
            <w:tcW w:w="1023" w:type="dxa"/>
            <w:vMerge/>
            <w:tcBorders>
              <w:right w:val="double" w:sz="4" w:space="0" w:color="auto"/>
            </w:tcBorders>
          </w:tcPr>
          <w:p w:rsidR="008D3849" w:rsidRPr="008D3849" w:rsidRDefault="008D3849" w:rsidP="008D3849">
            <w:pPr>
              <w:rPr>
                <w:rFonts w:asciiTheme="minorHAnsi" w:eastAsiaTheme="minorHAnsi" w:hAnsiTheme="minorHAnsi" w:cstheme="minorBidi"/>
                <w:sz w:val="22"/>
                <w:szCs w:val="22"/>
                <w:lang w:eastAsia="en-US"/>
              </w:rPr>
            </w:pPr>
          </w:p>
        </w:tc>
      </w:tr>
      <w:tr w:rsidR="008D3849" w:rsidRPr="008D3849" w:rsidTr="008D3849">
        <w:trPr>
          <w:trHeight w:val="984"/>
        </w:trPr>
        <w:tc>
          <w:tcPr>
            <w:tcW w:w="1526" w:type="dxa"/>
            <w:vMerge/>
            <w:tcBorders>
              <w:left w:val="double" w:sz="4" w:space="0" w:color="auto"/>
              <w:right w:val="double" w:sz="4" w:space="0" w:color="auto"/>
            </w:tcBorders>
            <w:shd w:val="clear" w:color="auto" w:fill="DAEEF3" w:themeFill="accent5" w:themeFillTint="33"/>
            <w:vAlign w:val="center"/>
          </w:tcPr>
          <w:p w:rsidR="008D3849" w:rsidRPr="008D3849" w:rsidRDefault="008D3849" w:rsidP="008D3849">
            <w:pPr>
              <w:jc w:val="center"/>
              <w:rPr>
                <w:rFonts w:asciiTheme="minorHAnsi" w:eastAsiaTheme="minorHAnsi" w:hAnsiTheme="minorHAnsi" w:cs="Arial"/>
                <w:b/>
                <w:bCs/>
                <w:color w:val="3333CC"/>
                <w:sz w:val="22"/>
                <w:szCs w:val="22"/>
                <w:lang w:eastAsia="en-US"/>
              </w:rPr>
            </w:pPr>
          </w:p>
        </w:tc>
        <w:tc>
          <w:tcPr>
            <w:tcW w:w="6095" w:type="dxa"/>
            <w:tcBorders>
              <w:left w:val="double" w:sz="4" w:space="0" w:color="auto"/>
              <w:bottom w:val="single" w:sz="4" w:space="0" w:color="auto"/>
            </w:tcBorders>
            <w:shd w:val="clear" w:color="auto" w:fill="C6D9F1" w:themeFill="text2" w:themeFillTint="33"/>
          </w:tcPr>
          <w:p w:rsidR="008D3849" w:rsidRPr="008D3849" w:rsidRDefault="008B11C8" w:rsidP="008D3849">
            <w:pPr>
              <w:rPr>
                <w:rFonts w:asciiTheme="minorHAnsi" w:eastAsiaTheme="minorHAnsi" w:hAnsiTheme="minorHAnsi" w:cstheme="minorBidi"/>
                <w:color w:val="7030A0"/>
                <w:sz w:val="22"/>
                <w:szCs w:val="22"/>
                <w:lang w:eastAsia="en-US"/>
              </w:rPr>
            </w:pPr>
            <w:r>
              <w:rPr>
                <w:rFonts w:asciiTheme="minorHAnsi" w:eastAsiaTheme="minorHAnsi" w:hAnsiTheme="minorHAnsi" w:cstheme="minorBidi"/>
                <w:noProof/>
                <w:color w:val="7030A0"/>
                <w:sz w:val="22"/>
                <w:szCs w:val="22"/>
              </w:rPr>
              <w:pict>
                <v:shapetype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_x0000_s2367" type="#_x0000_t69" style="position:absolute;margin-left:53.65pt;margin-top:20.45pt;width:16.3pt;height:7.5pt;z-index:21;mso-position-horizontal-relative:text;mso-position-vertical-relative:text">
                  <v:shadow offset="6pt,6pt"/>
                </v:shape>
              </w:pict>
            </w:r>
            <w:r>
              <w:rPr>
                <w:rFonts w:asciiTheme="minorHAnsi" w:eastAsiaTheme="minorHAnsi" w:hAnsiTheme="minorHAnsi" w:cstheme="minorBidi"/>
                <w:noProof/>
                <w:color w:val="7030A0"/>
                <w:sz w:val="22"/>
                <w:szCs w:val="22"/>
              </w:rPr>
              <w:pict>
                <v:shapetype id="_x0000_t202" coordsize="21600,21600" o:spt="202" path="m,l,21600r21600,l21600,xe">
                  <v:stroke joinstyle="miter"/>
                  <v:path gradientshapeok="t" o:connecttype="rect"/>
                </v:shapetype>
                <v:shape id="_x0000_s2344" type="#_x0000_t202" style="position:absolute;margin-left:69.95pt;margin-top:18.45pt;width:141.75pt;height:12.55pt;z-index:11;mso-wrap-edited:f;mso-position-horizontal-relative:text;mso-position-vertical-relative:text" wrapcoords="-225 0 -225 19800 21600 19800 21600 0 -225 0" stroked="f">
                  <v:shadow offset="6pt,6pt"/>
                  <v:textbox style="mso-next-textbox:#_x0000_s2344" inset=".1mm,.1mm,.1mm,.1mm">
                    <w:txbxContent>
                      <w:p w:rsidR="001E5B46" w:rsidRPr="004E2020" w:rsidRDefault="001E5B46" w:rsidP="000926BE">
                        <w:pPr>
                          <w:jc w:val="center"/>
                          <w:rPr>
                            <w:sz w:val="16"/>
                            <w:lang w:val="en-GB"/>
                          </w:rPr>
                        </w:pPr>
                        <w:r>
                          <w:rPr>
                            <w:rFonts w:cs="Arial"/>
                            <w:spacing w:val="-3"/>
                            <w:sz w:val="16"/>
                            <w:lang w:val="en-GB"/>
                          </w:rPr>
                          <w:t xml:space="preserve">MRN </w:t>
                        </w:r>
                      </w:p>
                    </w:txbxContent>
                  </v:textbox>
                </v:shape>
              </w:pict>
            </w:r>
            <w:r>
              <w:rPr>
                <w:rFonts w:asciiTheme="minorHAnsi" w:eastAsiaTheme="minorHAnsi" w:hAnsiTheme="minorHAnsi" w:cstheme="minorBidi"/>
                <w:noProof/>
                <w:color w:val="7030A0"/>
                <w:sz w:val="22"/>
                <w:szCs w:val="22"/>
              </w:rPr>
              <w:pict>
                <v:shape id="_x0000_s2323" type="#_x0000_t67" style="position:absolute;margin-left:145.4pt;margin-top:31.7pt;width:7.45pt;height:70.9pt;z-index:2;mso-position-horizontal-relative:text;mso-position-vertical-relative:text">
                  <v:textbox style="layout-flow:vertical-ideographic"/>
                </v:shape>
              </w:pict>
            </w:r>
            <w:r>
              <w:rPr>
                <w:rFonts w:asciiTheme="minorHAnsi" w:eastAsiaTheme="minorHAnsi" w:hAnsiTheme="minorHAnsi" w:cstheme="minorBidi"/>
                <w:noProof/>
                <w:color w:val="7030A0"/>
                <w:sz w:val="22"/>
                <w:szCs w:val="22"/>
              </w:rPr>
              <w:pict>
                <v:shape id="_x0000_s2361" type="#_x0000_t67" style="position:absolute;margin-left:70.15pt;margin-top:31.7pt;width:6.55pt;height:121.65pt;z-index:15;mso-position-horizontal-relative:text;mso-position-vertical-relative:text">
                  <v:textbox style="layout-flow:vertical-ideographic"/>
                </v:shape>
              </w:pict>
            </w:r>
            <w:r>
              <w:rPr>
                <w:rFonts w:asciiTheme="minorHAnsi" w:eastAsiaTheme="minorHAnsi" w:hAnsiTheme="minorHAnsi" w:cstheme="minorBidi"/>
                <w:noProof/>
                <w:color w:val="7030A0"/>
                <w:sz w:val="22"/>
                <w:szCs w:val="22"/>
              </w:rPr>
              <w:pict>
                <v:shape id="_x0000_s2363" type="#_x0000_t67" style="position:absolute;margin-left:107.65pt;margin-top:31.7pt;width:6.55pt;height:101.75pt;z-index:17;mso-position-horizontal-relative:text;mso-position-vertical-relative:text">
                  <v:textbox style="layout-flow:vertical-ideographic"/>
                </v:shape>
              </w:pict>
            </w:r>
            <w:r>
              <w:rPr>
                <w:rFonts w:asciiTheme="minorHAnsi" w:eastAsiaTheme="minorHAnsi" w:hAnsiTheme="minorHAnsi" w:cstheme="minorBidi"/>
                <w:noProof/>
                <w:color w:val="7030A0"/>
                <w:sz w:val="22"/>
                <w:szCs w:val="22"/>
              </w:rPr>
              <w:pict>
                <v:shape id="_x0000_s2328" type="#_x0000_t67" style="position:absolute;margin-left:198.35pt;margin-top:32.1pt;width:7.15pt;height:49.15pt;z-index:3;mso-position-horizontal-relative:text;mso-position-vertical-relative:text">
                  <v:textbox style="layout-flow:vertical-ideographic"/>
                </v:shape>
              </w:pict>
            </w:r>
            <w:r>
              <w:rPr>
                <w:rFonts w:asciiTheme="minorHAnsi" w:eastAsiaTheme="minorHAnsi" w:hAnsiTheme="minorHAnsi" w:cstheme="minorBidi"/>
                <w:noProof/>
                <w:color w:val="7030A0"/>
                <w:sz w:val="22"/>
                <w:szCs w:val="22"/>
              </w:rPr>
              <w:pict>
                <v:shapetype id="_x0000_t132" coordsize="21600,21600" o:spt="132" path="m10800,qx,3391l,18209qy10800,21600,21600,18209l21600,3391qy10800,xem,3391nfqy10800,6782,21600,3391e">
                  <v:path o:extrusionok="f" gradientshapeok="t" o:connecttype="custom" o:connectlocs="10800,6782;10800,0;0,10800;10800,21600;21600,10800" o:connectangles="270,270,180,90,0" textboxrect="0,6782,21600,18209"/>
                </v:shapetype>
                <v:shape id="_x0000_s2365" type="#_x0000_t132" style="position:absolute;margin-left:-1.85pt;margin-top:16.2pt;width:55.5pt;height:21.9pt;z-index:19;mso-position-horizontal-relative:text;mso-position-vertical-relative:text">
                  <v:shadow offset="6pt,6pt"/>
                  <v:textbox>
                    <w:txbxContent>
                      <w:p w:rsidR="001E5B46" w:rsidRPr="00A406B0" w:rsidRDefault="001E5B46" w:rsidP="006556D6">
                        <w:pPr>
                          <w:jc w:val="center"/>
                          <w:rPr>
                            <w:sz w:val="16"/>
                            <w:szCs w:val="16"/>
                          </w:rPr>
                        </w:pPr>
                        <w:r>
                          <w:rPr>
                            <w:sz w:val="16"/>
                            <w:szCs w:val="16"/>
                          </w:rPr>
                          <w:t>Repositorio</w:t>
                        </w:r>
                      </w:p>
                    </w:txbxContent>
                  </v:textbox>
                </v:shape>
              </w:pict>
            </w:r>
            <w:r>
              <w:rPr>
                <w:rFonts w:asciiTheme="minorHAnsi" w:eastAsiaTheme="minorHAnsi" w:hAnsiTheme="minorHAnsi" w:cstheme="minorBidi"/>
                <w:noProof/>
                <w:color w:val="7030A0"/>
                <w:sz w:val="22"/>
                <w:szCs w:val="22"/>
              </w:rPr>
              <w:pict>
                <v:shape id="_x0000_s2359" type="#_x0000_t69" style="position:absolute;margin-left:213.2pt;margin-top:21.25pt;width:19.95pt;height:7.5pt;z-index:13;mso-position-horizontal-relative:text;mso-position-vertical-relative:text">
                  <v:shadow offset="6pt,6pt"/>
                </v:shape>
              </w:pict>
            </w:r>
            <w:r>
              <w:rPr>
                <w:rFonts w:asciiTheme="minorHAnsi" w:eastAsiaTheme="minorHAnsi" w:hAnsiTheme="minorHAnsi" w:cstheme="minorBidi"/>
                <w:noProof/>
                <w:color w:val="7030A0"/>
                <w:sz w:val="22"/>
                <w:szCs w:val="22"/>
              </w:rPr>
              <w:pict>
                <v:shape id="_x0000_s2329" type="#_x0000_t67" style="position:absolute;margin-left:253.8pt;margin-top:42.2pt;width:6.55pt;height:93.95pt;flip:y;z-index:4;mso-position-horizontal-relative:text;mso-position-vertical-relative:text">
                  <v:textbox style="layout-flow:vertical-ideographic"/>
                </v:shape>
              </w:pict>
            </w:r>
            <w:r>
              <w:rPr>
                <w:rFonts w:asciiTheme="minorHAnsi" w:eastAsiaTheme="minorHAnsi" w:hAnsiTheme="minorHAnsi" w:cstheme="minorBidi"/>
                <w:noProof/>
                <w:color w:val="7030A0"/>
                <w:sz w:val="22"/>
                <w:szCs w:val="22"/>
              </w:rPr>
              <w:pict>
                <v:shape id="_x0000_s2355" type="#_x0000_t132" style="position:absolute;margin-left:234.4pt;margin-top:7.95pt;width:43.75pt;height:32pt;z-index:12;mso-position-horizontal-relative:text;mso-position-vertical-relative:text">
                  <v:shadow offset="6pt,6pt"/>
                  <v:textbox>
                    <w:txbxContent>
                      <w:p w:rsidR="001E5B46" w:rsidRPr="00A406B0" w:rsidRDefault="001E5B46" w:rsidP="00A406B0">
                        <w:pPr>
                          <w:jc w:val="center"/>
                          <w:rPr>
                            <w:sz w:val="16"/>
                            <w:szCs w:val="16"/>
                          </w:rPr>
                        </w:pPr>
                        <w:r>
                          <w:rPr>
                            <w:sz w:val="16"/>
                            <w:szCs w:val="16"/>
                          </w:rPr>
                          <w:t>Físicos</w:t>
                        </w:r>
                      </w:p>
                    </w:txbxContent>
                  </v:textbox>
                </v:shape>
              </w:pict>
            </w:r>
            <w:r w:rsidR="008D3849" w:rsidRPr="008D3849">
              <w:rPr>
                <w:rFonts w:asciiTheme="minorHAnsi" w:eastAsiaTheme="minorHAnsi" w:hAnsiTheme="minorHAnsi" w:cstheme="minorBidi"/>
                <w:color w:val="7030A0"/>
                <w:sz w:val="22"/>
                <w:szCs w:val="22"/>
                <w:lang w:eastAsia="en-US"/>
              </w:rPr>
              <w:t>VUA</w:t>
            </w:r>
          </w:p>
        </w:tc>
        <w:tc>
          <w:tcPr>
            <w:tcW w:w="1023" w:type="dxa"/>
            <w:vMerge/>
            <w:tcBorders>
              <w:right w:val="double" w:sz="4" w:space="0" w:color="auto"/>
            </w:tcBorders>
            <w:shd w:val="clear" w:color="auto" w:fill="C6D9F1" w:themeFill="text2" w:themeFillTint="33"/>
          </w:tcPr>
          <w:p w:rsidR="008D3849" w:rsidRPr="008D3849" w:rsidRDefault="008D3849" w:rsidP="008D3849">
            <w:pPr>
              <w:rPr>
                <w:rFonts w:asciiTheme="minorHAnsi" w:eastAsiaTheme="minorHAnsi" w:hAnsiTheme="minorHAnsi" w:cstheme="minorBidi"/>
                <w:sz w:val="22"/>
                <w:szCs w:val="22"/>
                <w:lang w:eastAsia="en-US"/>
              </w:rPr>
            </w:pPr>
          </w:p>
        </w:tc>
      </w:tr>
      <w:tr w:rsidR="008D3849" w:rsidRPr="008D3849" w:rsidTr="008D3849">
        <w:trPr>
          <w:trHeight w:val="136"/>
        </w:trPr>
        <w:tc>
          <w:tcPr>
            <w:tcW w:w="1526" w:type="dxa"/>
            <w:tcBorders>
              <w:left w:val="double" w:sz="4" w:space="0" w:color="auto"/>
              <w:bottom w:val="nil"/>
              <w:right w:val="double" w:sz="4" w:space="0" w:color="auto"/>
            </w:tcBorders>
            <w:shd w:val="clear" w:color="auto" w:fill="FFFFFF" w:themeFill="background1"/>
          </w:tcPr>
          <w:p w:rsidR="008D3849" w:rsidRPr="008D3849" w:rsidRDefault="008D3849" w:rsidP="008D3849">
            <w:pPr>
              <w:rPr>
                <w:rFonts w:asciiTheme="minorHAnsi" w:eastAsiaTheme="minorHAnsi" w:hAnsiTheme="minorHAnsi" w:cstheme="minorBidi"/>
                <w:sz w:val="22"/>
                <w:szCs w:val="22"/>
                <w:lang w:eastAsia="en-US"/>
              </w:rPr>
            </w:pPr>
          </w:p>
        </w:tc>
        <w:tc>
          <w:tcPr>
            <w:tcW w:w="6095" w:type="dxa"/>
            <w:tcBorders>
              <w:left w:val="double" w:sz="4" w:space="0" w:color="auto"/>
              <w:bottom w:val="nil"/>
            </w:tcBorders>
            <w:shd w:val="clear" w:color="auto" w:fill="EEECE1" w:themeFill="background2"/>
          </w:tcPr>
          <w:p w:rsidR="008D3849" w:rsidRPr="008D3849" w:rsidRDefault="00803746" w:rsidP="006556D6">
            <w:pPr>
              <w:rPr>
                <w:rFonts w:asciiTheme="minorHAnsi" w:eastAsiaTheme="minorHAnsi" w:hAnsiTheme="minorHAnsi" w:cstheme="minorBidi"/>
                <w:sz w:val="22"/>
                <w:szCs w:val="22"/>
                <w:lang w:eastAsia="en-US"/>
              </w:rPr>
            </w:pPr>
            <w:r w:rsidRPr="00803746">
              <w:rPr>
                <w:rFonts w:asciiTheme="minorHAnsi" w:eastAsiaTheme="minorHAnsi" w:hAnsiTheme="minorHAnsi" w:cstheme="minorBidi"/>
                <w:sz w:val="22"/>
                <w:szCs w:val="22"/>
                <w:lang w:eastAsia="en-US"/>
              </w:rPr>
              <w:t>Se</w:t>
            </w:r>
            <w:r w:rsidR="00A406B0">
              <w:rPr>
                <w:rFonts w:asciiTheme="minorHAnsi" w:eastAsiaTheme="minorHAnsi" w:hAnsiTheme="minorHAnsi" w:cstheme="minorBidi"/>
                <w:sz w:val="22"/>
                <w:szCs w:val="22"/>
                <w:lang w:eastAsia="en-US"/>
              </w:rPr>
              <w:t>rvicio Web</w:t>
            </w:r>
          </w:p>
        </w:tc>
        <w:tc>
          <w:tcPr>
            <w:tcW w:w="1023" w:type="dxa"/>
            <w:vMerge/>
            <w:tcBorders>
              <w:right w:val="double" w:sz="4" w:space="0" w:color="auto"/>
            </w:tcBorders>
          </w:tcPr>
          <w:p w:rsidR="008D3849" w:rsidRPr="008D3849" w:rsidRDefault="008D3849" w:rsidP="008D3849">
            <w:pPr>
              <w:rPr>
                <w:rFonts w:asciiTheme="minorHAnsi" w:eastAsiaTheme="minorHAnsi" w:hAnsiTheme="minorHAnsi" w:cstheme="minorBidi"/>
                <w:sz w:val="22"/>
                <w:szCs w:val="22"/>
                <w:lang w:eastAsia="en-US"/>
              </w:rPr>
            </w:pPr>
          </w:p>
        </w:tc>
      </w:tr>
      <w:tr w:rsidR="008D3849" w:rsidRPr="008D3849" w:rsidTr="00A406B0">
        <w:trPr>
          <w:trHeight w:val="124"/>
        </w:trPr>
        <w:tc>
          <w:tcPr>
            <w:tcW w:w="1526" w:type="dxa"/>
            <w:tcBorders>
              <w:top w:val="nil"/>
              <w:left w:val="double" w:sz="4" w:space="0" w:color="auto"/>
              <w:right w:val="double" w:sz="4" w:space="0" w:color="auto"/>
            </w:tcBorders>
            <w:shd w:val="clear" w:color="auto" w:fill="FFFFFF" w:themeFill="background1"/>
          </w:tcPr>
          <w:p w:rsidR="008D3849" w:rsidRPr="008D3849" w:rsidRDefault="008D3849" w:rsidP="008D3849">
            <w:pPr>
              <w:rPr>
                <w:rFonts w:asciiTheme="minorHAnsi" w:eastAsiaTheme="minorHAnsi" w:hAnsiTheme="minorHAnsi" w:cstheme="minorBidi"/>
                <w:sz w:val="22"/>
                <w:szCs w:val="22"/>
                <w:lang w:eastAsia="en-US"/>
              </w:rPr>
            </w:pPr>
          </w:p>
        </w:tc>
        <w:tc>
          <w:tcPr>
            <w:tcW w:w="6095" w:type="dxa"/>
            <w:tcBorders>
              <w:top w:val="nil"/>
              <w:left w:val="double" w:sz="4" w:space="0" w:color="auto"/>
            </w:tcBorders>
            <w:shd w:val="clear" w:color="auto" w:fill="EEECE1" w:themeFill="background2"/>
          </w:tcPr>
          <w:p w:rsidR="008D3849" w:rsidRPr="008D3849" w:rsidRDefault="008D3849" w:rsidP="008D3849">
            <w:pPr>
              <w:rPr>
                <w:rFonts w:asciiTheme="minorHAnsi" w:eastAsiaTheme="minorHAnsi" w:hAnsiTheme="minorHAnsi" w:cstheme="minorBidi"/>
                <w:sz w:val="22"/>
                <w:szCs w:val="22"/>
                <w:lang w:eastAsia="en-US"/>
              </w:rPr>
            </w:pPr>
          </w:p>
        </w:tc>
        <w:tc>
          <w:tcPr>
            <w:tcW w:w="1023" w:type="dxa"/>
            <w:vMerge/>
            <w:tcBorders>
              <w:right w:val="double" w:sz="4" w:space="0" w:color="auto"/>
            </w:tcBorders>
          </w:tcPr>
          <w:p w:rsidR="008D3849" w:rsidRPr="008D3849" w:rsidRDefault="008D3849" w:rsidP="008D3849">
            <w:pPr>
              <w:rPr>
                <w:rFonts w:asciiTheme="minorHAnsi" w:eastAsiaTheme="minorHAnsi" w:hAnsiTheme="minorHAnsi" w:cstheme="minorBidi"/>
                <w:sz w:val="22"/>
                <w:szCs w:val="22"/>
                <w:lang w:eastAsia="en-US"/>
              </w:rPr>
            </w:pPr>
          </w:p>
        </w:tc>
      </w:tr>
      <w:tr w:rsidR="008D3849" w:rsidRPr="008D3849" w:rsidTr="00A406B0">
        <w:trPr>
          <w:trHeight w:val="992"/>
        </w:trPr>
        <w:tc>
          <w:tcPr>
            <w:tcW w:w="1526" w:type="dxa"/>
            <w:tcBorders>
              <w:left w:val="double" w:sz="4" w:space="0" w:color="auto"/>
              <w:right w:val="double" w:sz="4" w:space="0" w:color="auto"/>
            </w:tcBorders>
            <w:shd w:val="clear" w:color="auto" w:fill="DAEEF3" w:themeFill="accent5" w:themeFillTint="33"/>
            <w:vAlign w:val="center"/>
          </w:tcPr>
          <w:p w:rsidR="008D3849" w:rsidRPr="008D3849" w:rsidRDefault="008D3849" w:rsidP="008D3849">
            <w:pPr>
              <w:jc w:val="center"/>
              <w:rPr>
                <w:rFonts w:asciiTheme="minorHAnsi" w:eastAsiaTheme="minorHAnsi" w:hAnsiTheme="minorHAnsi" w:cstheme="minorBidi"/>
                <w:sz w:val="22"/>
                <w:szCs w:val="22"/>
                <w:lang w:eastAsia="en-US"/>
              </w:rPr>
            </w:pPr>
            <w:r w:rsidRPr="008D3849">
              <w:rPr>
                <w:rFonts w:asciiTheme="minorHAnsi" w:eastAsiaTheme="minorHAnsi" w:hAnsiTheme="minorHAnsi" w:cs="Arial"/>
                <w:b/>
                <w:bCs/>
                <w:color w:val="3333CC"/>
                <w:sz w:val="22"/>
                <w:szCs w:val="22"/>
                <w:lang w:eastAsia="en-US"/>
              </w:rPr>
              <w:t>Organismo implicado</w:t>
            </w:r>
          </w:p>
        </w:tc>
        <w:tc>
          <w:tcPr>
            <w:tcW w:w="6095" w:type="dxa"/>
            <w:tcBorders>
              <w:left w:val="double" w:sz="4" w:space="0" w:color="auto"/>
            </w:tcBorders>
          </w:tcPr>
          <w:p w:rsidR="008D3849" w:rsidRPr="008D3849" w:rsidRDefault="008B11C8" w:rsidP="008D3849">
            <w:pPr>
              <w:rPr>
                <w:rFonts w:asciiTheme="minorHAnsi" w:eastAsiaTheme="minorHAnsi" w:hAnsiTheme="minorHAnsi" w:cstheme="minorBidi"/>
                <w:sz w:val="22"/>
                <w:szCs w:val="22"/>
                <w:lang w:eastAsia="en-US"/>
              </w:rPr>
            </w:pPr>
            <w:r>
              <w:rPr>
                <w:rFonts w:asciiTheme="minorHAnsi" w:eastAsiaTheme="minorHAnsi" w:hAnsiTheme="minorHAnsi" w:cstheme="minorBidi"/>
                <w:noProof/>
                <w:sz w:val="22"/>
                <w:szCs w:val="22"/>
              </w:rPr>
              <w:pict>
                <v:shape id="_x0000_s2366" type="#_x0000_t114" style="position:absolute;margin-left:122.45pt;margin-top:25.05pt;width:53.75pt;height:21.1pt;z-index:20;mso-position-horizontal-relative:text;mso-position-vertical-relative:text">
                  <v:textbox>
                    <w:txbxContent>
                      <w:p w:rsidR="001E5B46" w:rsidRDefault="001E5B46" w:rsidP="006556D6">
                        <w:pPr>
                          <w:rPr>
                            <w:sz w:val="16"/>
                            <w:szCs w:val="16"/>
                          </w:rPr>
                        </w:pPr>
                        <w:r>
                          <w:rPr>
                            <w:sz w:val="16"/>
                            <w:szCs w:val="16"/>
                          </w:rPr>
                          <w:t>Documento</w:t>
                        </w:r>
                      </w:p>
                    </w:txbxContent>
                  </v:textbox>
                </v:shape>
              </w:pict>
            </w:r>
            <w:r>
              <w:rPr>
                <w:rFonts w:asciiTheme="minorHAnsi" w:eastAsiaTheme="minorHAnsi" w:hAnsiTheme="minorHAnsi" w:cstheme="minorBidi"/>
                <w:noProof/>
                <w:sz w:val="22"/>
                <w:szCs w:val="22"/>
              </w:rPr>
              <w:pict>
                <v:shape id="_x0000_s2364" type="#_x0000_t114" style="position:absolute;margin-left:180.6pt;margin-top:6.3pt;width:58.1pt;height:33.1pt;z-index:18;mso-position-horizontal-relative:text;mso-position-vertical-relative:text">
                  <v:textbox>
                    <w:txbxContent>
                      <w:p w:rsidR="001E5B46" w:rsidRDefault="001E5B46" w:rsidP="00EC52A0">
                        <w:pPr>
                          <w:jc w:val="center"/>
                          <w:rPr>
                            <w:sz w:val="16"/>
                            <w:szCs w:val="16"/>
                          </w:rPr>
                        </w:pPr>
                        <w:r>
                          <w:rPr>
                            <w:sz w:val="16"/>
                            <w:szCs w:val="16"/>
                          </w:rPr>
                          <w:t>Lista de Documentos</w:t>
                        </w:r>
                      </w:p>
                    </w:txbxContent>
                  </v:textbox>
                </v:shape>
              </w:pict>
            </w:r>
          </w:p>
        </w:tc>
        <w:tc>
          <w:tcPr>
            <w:tcW w:w="1023" w:type="dxa"/>
            <w:vMerge/>
            <w:tcBorders>
              <w:right w:val="double" w:sz="4" w:space="0" w:color="auto"/>
            </w:tcBorders>
          </w:tcPr>
          <w:p w:rsidR="008D3849" w:rsidRPr="008D3849" w:rsidRDefault="008D3849" w:rsidP="008D3849">
            <w:pPr>
              <w:rPr>
                <w:rFonts w:asciiTheme="minorHAnsi" w:eastAsiaTheme="minorHAnsi" w:hAnsiTheme="minorHAnsi" w:cstheme="minorBidi"/>
                <w:sz w:val="22"/>
                <w:szCs w:val="22"/>
                <w:lang w:eastAsia="en-US"/>
              </w:rPr>
            </w:pPr>
          </w:p>
        </w:tc>
      </w:tr>
      <w:tr w:rsidR="008D3849" w:rsidRPr="008D3849" w:rsidTr="00A406B0">
        <w:trPr>
          <w:trHeight w:val="1129"/>
        </w:trPr>
        <w:tc>
          <w:tcPr>
            <w:tcW w:w="1526" w:type="dxa"/>
            <w:tcBorders>
              <w:left w:val="double" w:sz="4" w:space="0" w:color="auto"/>
              <w:right w:val="double" w:sz="4" w:space="0" w:color="auto"/>
            </w:tcBorders>
            <w:shd w:val="clear" w:color="auto" w:fill="DAEEF3" w:themeFill="accent5" w:themeFillTint="33"/>
            <w:vAlign w:val="center"/>
          </w:tcPr>
          <w:p w:rsidR="008D3849" w:rsidRPr="008D3849" w:rsidRDefault="000D5A93" w:rsidP="008D3849">
            <w:pPr>
              <w:jc w:val="center"/>
              <w:rPr>
                <w:rFonts w:asciiTheme="minorHAnsi" w:eastAsiaTheme="minorHAnsi" w:hAnsiTheme="minorHAnsi" w:cstheme="minorBidi"/>
                <w:sz w:val="22"/>
                <w:szCs w:val="22"/>
                <w:lang w:eastAsia="en-US"/>
              </w:rPr>
            </w:pPr>
            <w:r w:rsidRPr="000D5A93">
              <w:rPr>
                <w:rFonts w:asciiTheme="minorHAnsi" w:eastAsiaTheme="minorHAnsi" w:hAnsiTheme="minorHAnsi" w:cs="Arial"/>
                <w:b/>
                <w:bCs/>
                <w:color w:val="3333CC"/>
                <w:sz w:val="22"/>
                <w:szCs w:val="22"/>
                <w:lang w:eastAsia="en-US"/>
              </w:rPr>
              <w:t>Organismo implicado</w:t>
            </w:r>
          </w:p>
        </w:tc>
        <w:tc>
          <w:tcPr>
            <w:tcW w:w="6095" w:type="dxa"/>
            <w:tcBorders>
              <w:left w:val="double" w:sz="4" w:space="0" w:color="auto"/>
            </w:tcBorders>
          </w:tcPr>
          <w:p w:rsidR="008D3849" w:rsidRPr="008D3849" w:rsidRDefault="008B11C8" w:rsidP="008D3849">
            <w:pPr>
              <w:rPr>
                <w:rFonts w:asciiTheme="minorHAnsi" w:eastAsiaTheme="minorHAnsi" w:hAnsiTheme="minorHAnsi" w:cstheme="minorBidi"/>
                <w:sz w:val="22"/>
                <w:szCs w:val="22"/>
                <w:lang w:eastAsia="en-US"/>
              </w:rPr>
            </w:pPr>
            <w:r>
              <w:rPr>
                <w:rFonts w:asciiTheme="minorHAnsi" w:eastAsiaTheme="minorHAnsi" w:hAnsiTheme="minorHAnsi" w:cstheme="minorBidi"/>
                <w:noProof/>
                <w:sz w:val="22"/>
                <w:szCs w:val="22"/>
              </w:rPr>
              <w:pict>
                <v:shape id="_x0000_s2362" type="#_x0000_t114" style="position:absolute;margin-left:26.7pt;margin-top:25.7pt;width:53.75pt;height:21.1pt;z-index:16;mso-position-horizontal-relative:text;mso-position-vertical-relative:text">
                  <v:textbox>
                    <w:txbxContent>
                      <w:p w:rsidR="001E5B46" w:rsidRDefault="001E5B46" w:rsidP="00EC52A0">
                        <w:pPr>
                          <w:rPr>
                            <w:sz w:val="16"/>
                            <w:szCs w:val="16"/>
                          </w:rPr>
                        </w:pPr>
                        <w:r>
                          <w:rPr>
                            <w:sz w:val="16"/>
                            <w:szCs w:val="16"/>
                          </w:rPr>
                          <w:t>Documento</w:t>
                        </w:r>
                      </w:p>
                    </w:txbxContent>
                  </v:textbox>
                </v:shape>
              </w:pict>
            </w:r>
            <w:r>
              <w:rPr>
                <w:rFonts w:asciiTheme="minorHAnsi" w:eastAsiaTheme="minorHAnsi" w:hAnsiTheme="minorHAnsi" w:cstheme="minorBidi"/>
                <w:noProof/>
                <w:sz w:val="22"/>
                <w:szCs w:val="22"/>
              </w:rPr>
              <w:pict>
                <v:shape id="_x0000_s2360" type="#_x0000_t114" style="position:absolute;margin-left:83.55pt;margin-top:5.8pt;width:58.1pt;height:33.1pt;z-index:14;mso-position-horizontal-relative:text;mso-position-vertical-relative:text">
                  <v:textbox>
                    <w:txbxContent>
                      <w:p w:rsidR="001E5B46" w:rsidRDefault="001E5B46" w:rsidP="00EC52A0">
                        <w:pPr>
                          <w:jc w:val="center"/>
                          <w:rPr>
                            <w:sz w:val="16"/>
                            <w:szCs w:val="16"/>
                          </w:rPr>
                        </w:pPr>
                        <w:r>
                          <w:rPr>
                            <w:sz w:val="16"/>
                            <w:szCs w:val="16"/>
                          </w:rPr>
                          <w:t>Lista de Documentos</w:t>
                        </w:r>
                      </w:p>
                    </w:txbxContent>
                  </v:textbox>
                </v:shape>
              </w:pict>
            </w:r>
            <w:r>
              <w:rPr>
                <w:rFonts w:asciiTheme="minorHAnsi" w:eastAsiaTheme="minorHAnsi" w:hAnsiTheme="minorHAnsi" w:cstheme="minorBidi"/>
                <w:noProof/>
                <w:sz w:val="22"/>
                <w:szCs w:val="22"/>
              </w:rPr>
              <w:pict>
                <v:shape id="_x0000_s2333" type="#_x0000_t114" style="position:absolute;margin-left:234.4pt;margin-top:9.95pt;width:44.5pt;height:31.2pt;z-index:7;mso-position-horizontal-relative:text;mso-position-vertical-relative:text">
                  <v:textbox>
                    <w:txbxContent>
                      <w:p w:rsidR="001E5B46" w:rsidRDefault="001E5B46" w:rsidP="00242791">
                        <w:pPr>
                          <w:jc w:val="center"/>
                        </w:pPr>
                        <w:r>
                          <w:rPr>
                            <w:sz w:val="16"/>
                            <w:szCs w:val="16"/>
                          </w:rPr>
                          <w:t>Control Físico</w:t>
                        </w:r>
                      </w:p>
                    </w:txbxContent>
                  </v:textbox>
                </v:shape>
              </w:pict>
            </w:r>
            <w:r>
              <w:rPr>
                <w:rFonts w:asciiTheme="minorHAnsi" w:eastAsiaTheme="minorHAnsi" w:hAnsiTheme="minorHAnsi" w:cstheme="minorBidi"/>
                <w:noProof/>
                <w:sz w:val="22"/>
                <w:szCs w:val="22"/>
              </w:rPr>
              <w:pict>
                <v:shape id="_x0000_s2338" type="#_x0000_t32" style="position:absolute;margin-left:278.15pt;margin-top:25.7pt;width:36.25pt;height:0;flip:x;z-index:10;mso-position-horizontal-relative:text;mso-position-vertical-relative:text" o:connectortype="straight">
                  <v:stroke endarrow="block"/>
                </v:shape>
              </w:pict>
            </w:r>
          </w:p>
        </w:tc>
        <w:tc>
          <w:tcPr>
            <w:tcW w:w="1023" w:type="dxa"/>
            <w:vMerge/>
            <w:tcBorders>
              <w:right w:val="double" w:sz="4" w:space="0" w:color="auto"/>
            </w:tcBorders>
          </w:tcPr>
          <w:p w:rsidR="008D3849" w:rsidRPr="008D3849" w:rsidRDefault="008D3849" w:rsidP="008D3849">
            <w:pPr>
              <w:rPr>
                <w:rFonts w:asciiTheme="minorHAnsi" w:eastAsiaTheme="minorHAnsi" w:hAnsiTheme="minorHAnsi" w:cstheme="minorBidi"/>
                <w:sz w:val="22"/>
                <w:szCs w:val="22"/>
                <w:lang w:eastAsia="en-US"/>
              </w:rPr>
            </w:pPr>
          </w:p>
        </w:tc>
      </w:tr>
      <w:tr w:rsidR="008D3849" w:rsidRPr="008D3849" w:rsidTr="008D3849">
        <w:trPr>
          <w:trHeight w:val="688"/>
        </w:trPr>
        <w:tc>
          <w:tcPr>
            <w:tcW w:w="1526" w:type="dxa"/>
            <w:tcBorders>
              <w:left w:val="double" w:sz="4" w:space="0" w:color="auto"/>
              <w:bottom w:val="double" w:sz="4" w:space="0" w:color="auto"/>
              <w:right w:val="double" w:sz="4" w:space="0" w:color="auto"/>
            </w:tcBorders>
            <w:shd w:val="clear" w:color="auto" w:fill="DAEEF3" w:themeFill="accent5" w:themeFillTint="33"/>
            <w:vAlign w:val="center"/>
          </w:tcPr>
          <w:p w:rsidR="008D3849" w:rsidRPr="008D3849" w:rsidRDefault="008D3849" w:rsidP="008D3849">
            <w:pPr>
              <w:jc w:val="center"/>
              <w:rPr>
                <w:rFonts w:asciiTheme="minorHAnsi" w:eastAsiaTheme="minorHAnsi" w:hAnsiTheme="minorHAnsi" w:cstheme="minorBidi"/>
                <w:sz w:val="22"/>
                <w:szCs w:val="22"/>
                <w:lang w:eastAsia="en-US"/>
              </w:rPr>
            </w:pPr>
            <w:r w:rsidRPr="008D3849">
              <w:rPr>
                <w:rFonts w:asciiTheme="minorHAnsi" w:eastAsiaTheme="minorHAnsi" w:hAnsiTheme="minorHAnsi" w:cs="Arial"/>
                <w:b/>
                <w:bCs/>
                <w:color w:val="3333CC"/>
                <w:sz w:val="22"/>
                <w:szCs w:val="22"/>
                <w:lang w:eastAsia="en-US"/>
              </w:rPr>
              <w:t>Organismo No implicado</w:t>
            </w:r>
          </w:p>
        </w:tc>
        <w:tc>
          <w:tcPr>
            <w:tcW w:w="6095" w:type="dxa"/>
            <w:tcBorders>
              <w:left w:val="double" w:sz="4" w:space="0" w:color="auto"/>
              <w:bottom w:val="double" w:sz="4" w:space="0" w:color="auto"/>
            </w:tcBorders>
          </w:tcPr>
          <w:p w:rsidR="008D3849" w:rsidRPr="008D3849" w:rsidRDefault="008D3849" w:rsidP="008D3849">
            <w:pPr>
              <w:rPr>
                <w:rFonts w:asciiTheme="minorHAnsi" w:eastAsiaTheme="minorHAnsi" w:hAnsiTheme="minorHAnsi" w:cstheme="minorBidi"/>
                <w:sz w:val="22"/>
                <w:szCs w:val="22"/>
                <w:lang w:eastAsia="en-US"/>
              </w:rPr>
            </w:pPr>
          </w:p>
        </w:tc>
        <w:tc>
          <w:tcPr>
            <w:tcW w:w="1023" w:type="dxa"/>
            <w:vMerge/>
            <w:tcBorders>
              <w:bottom w:val="double" w:sz="4" w:space="0" w:color="auto"/>
              <w:right w:val="double" w:sz="4" w:space="0" w:color="auto"/>
            </w:tcBorders>
          </w:tcPr>
          <w:p w:rsidR="008D3849" w:rsidRPr="008D3849" w:rsidRDefault="008D3849" w:rsidP="008D3849">
            <w:pPr>
              <w:rPr>
                <w:rFonts w:asciiTheme="minorHAnsi" w:eastAsiaTheme="minorHAnsi" w:hAnsiTheme="minorHAnsi" w:cstheme="minorBidi"/>
                <w:sz w:val="22"/>
                <w:szCs w:val="22"/>
                <w:lang w:eastAsia="en-US"/>
              </w:rPr>
            </w:pPr>
          </w:p>
        </w:tc>
      </w:tr>
    </w:tbl>
    <w:p w:rsidR="008D3849" w:rsidRPr="008D3849" w:rsidRDefault="008D3849" w:rsidP="008D3849">
      <w:pPr>
        <w:spacing w:after="200" w:line="276" w:lineRule="auto"/>
        <w:rPr>
          <w:rFonts w:asciiTheme="minorHAnsi" w:eastAsiaTheme="minorHAnsi" w:hAnsiTheme="minorHAnsi" w:cstheme="minorBidi"/>
          <w:sz w:val="22"/>
          <w:szCs w:val="22"/>
          <w:lang w:eastAsia="en-US"/>
        </w:rPr>
      </w:pPr>
    </w:p>
    <w:p w:rsidR="00A72C6A" w:rsidRPr="00EA48E0" w:rsidRDefault="00A72C6A">
      <w:pPr>
        <w:pStyle w:val="Epgrafe"/>
        <w:jc w:val="both"/>
        <w:rPr>
          <w:rFonts w:asciiTheme="minorHAnsi" w:hAnsiTheme="minorHAnsi"/>
          <w:sz w:val="24"/>
        </w:rPr>
      </w:pPr>
      <w:r w:rsidRPr="00EA48E0">
        <w:rPr>
          <w:rFonts w:asciiTheme="minorHAnsi" w:hAnsiTheme="minorHAnsi"/>
          <w:sz w:val="24"/>
        </w:rPr>
        <w:t>Esquema general</w:t>
      </w:r>
    </w:p>
    <w:p w:rsidR="00A72C6A" w:rsidRPr="00EA48E0" w:rsidRDefault="00A72C6A">
      <w:pPr>
        <w:jc w:val="both"/>
        <w:rPr>
          <w:rFonts w:asciiTheme="minorHAnsi" w:hAnsiTheme="minorHAnsi" w:cs="Arial"/>
          <w:sz w:val="22"/>
          <w:szCs w:val="22"/>
        </w:rPr>
      </w:pPr>
      <w:r w:rsidRPr="00EA48E0">
        <w:rPr>
          <w:rFonts w:asciiTheme="minorHAnsi" w:hAnsiTheme="minorHAnsi" w:cs="Arial"/>
          <w:sz w:val="22"/>
          <w:szCs w:val="22"/>
        </w:rPr>
        <w:t>El esquema general de funcionamiento es el siguiente:</w:t>
      </w:r>
    </w:p>
    <w:p w:rsidR="00A72C6A" w:rsidRPr="007A4B3B" w:rsidRDefault="00A72C6A">
      <w:pPr>
        <w:jc w:val="both"/>
        <w:rPr>
          <w:rFonts w:asciiTheme="minorHAnsi" w:hAnsiTheme="minorHAnsi" w:cs="Arial"/>
          <w:sz w:val="20"/>
        </w:rPr>
      </w:pPr>
    </w:p>
    <w:p w:rsidR="00A72C6A" w:rsidRPr="00EA48E0" w:rsidRDefault="00915A11" w:rsidP="002F7E0D">
      <w:pPr>
        <w:jc w:val="both"/>
        <w:rPr>
          <w:rFonts w:asciiTheme="minorHAnsi" w:hAnsiTheme="minorHAnsi" w:cs="Arial"/>
        </w:rPr>
      </w:pPr>
      <w:r w:rsidRPr="00EA48E0">
        <w:rPr>
          <w:rFonts w:asciiTheme="minorHAnsi" w:hAnsiTheme="minorHAnsi" w:cs="Arial"/>
          <w:b/>
          <w:bCs/>
        </w:rPr>
        <w:t xml:space="preserve">Información </w:t>
      </w:r>
      <w:r w:rsidR="007A0C10">
        <w:rPr>
          <w:rFonts w:asciiTheme="minorHAnsi" w:hAnsiTheme="minorHAnsi" w:cs="Arial"/>
          <w:b/>
          <w:bCs/>
        </w:rPr>
        <w:t>recibida</w:t>
      </w:r>
      <w:r w:rsidR="00F96D38">
        <w:rPr>
          <w:rFonts w:asciiTheme="minorHAnsi" w:hAnsiTheme="minorHAnsi" w:cs="Arial"/>
          <w:b/>
          <w:bCs/>
        </w:rPr>
        <w:t xml:space="preserve"> </w:t>
      </w:r>
    </w:p>
    <w:p w:rsidR="00F20FF1" w:rsidRDefault="00F20FF1" w:rsidP="00FA7248">
      <w:pPr>
        <w:pStyle w:val="Textoindependiente"/>
        <w:spacing w:after="0"/>
        <w:rPr>
          <w:rFonts w:asciiTheme="minorHAnsi" w:hAnsiTheme="minorHAnsi" w:cs="Arial"/>
          <w:sz w:val="22"/>
          <w:szCs w:val="22"/>
          <w:lang w:val="es-ES"/>
        </w:rPr>
      </w:pPr>
      <w:r>
        <w:rPr>
          <w:rFonts w:asciiTheme="minorHAnsi" w:hAnsiTheme="minorHAnsi" w:cs="Arial"/>
          <w:sz w:val="22"/>
          <w:szCs w:val="22"/>
          <w:lang w:val="es-ES"/>
        </w:rPr>
        <w:t>La Aduana recibe de los Organismos no aduaneros, mediante servicio web, información de Controles Físicos, que s</w:t>
      </w:r>
      <w:r w:rsidR="00F96D38">
        <w:rPr>
          <w:rFonts w:asciiTheme="minorHAnsi" w:hAnsiTheme="minorHAnsi" w:cs="Arial"/>
          <w:sz w:val="22"/>
          <w:szCs w:val="22"/>
          <w:lang w:val="es-ES"/>
        </w:rPr>
        <w:t>e</w:t>
      </w:r>
      <w:r>
        <w:rPr>
          <w:rFonts w:asciiTheme="minorHAnsi" w:hAnsiTheme="minorHAnsi" w:cs="Arial"/>
          <w:sz w:val="22"/>
          <w:szCs w:val="22"/>
          <w:lang w:val="es-ES"/>
        </w:rPr>
        <w:t xml:space="preserve"> almacena en la VUA</w:t>
      </w:r>
      <w:r w:rsidR="00F96D38">
        <w:rPr>
          <w:rFonts w:asciiTheme="minorHAnsi" w:hAnsiTheme="minorHAnsi" w:cs="Arial"/>
          <w:sz w:val="22"/>
          <w:szCs w:val="22"/>
          <w:lang w:val="es-ES"/>
        </w:rPr>
        <w:t xml:space="preserve"> y se asocia al MRN correspondiente</w:t>
      </w:r>
      <w:r>
        <w:rPr>
          <w:rFonts w:asciiTheme="minorHAnsi" w:hAnsiTheme="minorHAnsi" w:cs="Arial"/>
          <w:sz w:val="22"/>
          <w:szCs w:val="22"/>
          <w:lang w:val="es-ES"/>
        </w:rPr>
        <w:t xml:space="preserve">. </w:t>
      </w:r>
    </w:p>
    <w:p w:rsidR="00F20FF1" w:rsidRDefault="00F20FF1" w:rsidP="00FA7248">
      <w:pPr>
        <w:pStyle w:val="Textoindependiente"/>
        <w:spacing w:after="0"/>
        <w:rPr>
          <w:rFonts w:asciiTheme="minorHAnsi" w:hAnsiTheme="minorHAnsi" w:cs="Arial"/>
          <w:sz w:val="22"/>
          <w:szCs w:val="22"/>
          <w:lang w:val="es-ES"/>
        </w:rPr>
      </w:pPr>
    </w:p>
    <w:p w:rsidR="00F20FF1" w:rsidRDefault="00F20FF1" w:rsidP="00FA7248">
      <w:pPr>
        <w:pStyle w:val="Textoindependiente"/>
        <w:spacing w:after="0"/>
        <w:rPr>
          <w:rFonts w:asciiTheme="minorHAnsi" w:hAnsiTheme="minorHAnsi" w:cs="Arial"/>
          <w:sz w:val="22"/>
          <w:szCs w:val="22"/>
          <w:lang w:val="es-ES"/>
        </w:rPr>
      </w:pPr>
      <w:r>
        <w:rPr>
          <w:rFonts w:asciiTheme="minorHAnsi" w:hAnsiTheme="minorHAnsi" w:cs="Arial"/>
          <w:sz w:val="22"/>
          <w:szCs w:val="22"/>
          <w:lang w:val="es-ES"/>
        </w:rPr>
        <w:t>Los operadore</w:t>
      </w:r>
      <w:r w:rsidR="00B466DC">
        <w:rPr>
          <w:rFonts w:asciiTheme="minorHAnsi" w:hAnsiTheme="minorHAnsi" w:cs="Arial"/>
          <w:sz w:val="22"/>
          <w:szCs w:val="22"/>
          <w:lang w:val="es-ES"/>
        </w:rPr>
        <w:t xml:space="preserve">s </w:t>
      </w:r>
      <w:r w:rsidR="00F60467">
        <w:rPr>
          <w:rFonts w:asciiTheme="minorHAnsi" w:hAnsiTheme="minorHAnsi" w:cs="Arial"/>
          <w:sz w:val="22"/>
          <w:szCs w:val="22"/>
          <w:lang w:val="es-ES"/>
        </w:rPr>
        <w:t>anexan a la declaración aduanera documentos digitalizados a través de la Sede Electrónica de la AEAT</w:t>
      </w:r>
      <w:r w:rsidR="007E7EDC">
        <w:rPr>
          <w:rFonts w:asciiTheme="minorHAnsi" w:hAnsiTheme="minorHAnsi" w:cs="Arial"/>
          <w:sz w:val="22"/>
          <w:szCs w:val="22"/>
          <w:lang w:val="es-ES"/>
        </w:rPr>
        <w:t>, estos documentos</w:t>
      </w:r>
      <w:r w:rsidR="007A0C10">
        <w:rPr>
          <w:rFonts w:asciiTheme="minorHAnsi" w:hAnsiTheme="minorHAnsi" w:cs="Arial"/>
          <w:sz w:val="22"/>
          <w:szCs w:val="22"/>
          <w:lang w:val="es-ES"/>
        </w:rPr>
        <w:t xml:space="preserve"> </w:t>
      </w:r>
      <w:r w:rsidR="00F60467">
        <w:rPr>
          <w:rFonts w:asciiTheme="minorHAnsi" w:hAnsiTheme="minorHAnsi" w:cs="Arial"/>
          <w:sz w:val="22"/>
          <w:szCs w:val="22"/>
          <w:lang w:val="es-ES"/>
        </w:rPr>
        <w:t>se recoge</w:t>
      </w:r>
      <w:r w:rsidR="007A0C10">
        <w:rPr>
          <w:rFonts w:asciiTheme="minorHAnsi" w:hAnsiTheme="minorHAnsi" w:cs="Arial"/>
          <w:sz w:val="22"/>
          <w:szCs w:val="22"/>
          <w:lang w:val="es-ES"/>
        </w:rPr>
        <w:t>n</w:t>
      </w:r>
      <w:r w:rsidR="00F60467">
        <w:rPr>
          <w:rFonts w:asciiTheme="minorHAnsi" w:hAnsiTheme="minorHAnsi" w:cs="Arial"/>
          <w:sz w:val="22"/>
          <w:szCs w:val="22"/>
          <w:lang w:val="es-ES"/>
        </w:rPr>
        <w:t xml:space="preserve"> en un Repositorio de documentos de la VUA</w:t>
      </w:r>
      <w:r w:rsidR="007A0C10">
        <w:rPr>
          <w:rFonts w:asciiTheme="minorHAnsi" w:hAnsiTheme="minorHAnsi" w:cs="Arial"/>
          <w:sz w:val="22"/>
          <w:szCs w:val="22"/>
          <w:lang w:val="es-ES"/>
        </w:rPr>
        <w:t xml:space="preserve"> asociados a la declaración correspondiente.</w:t>
      </w:r>
    </w:p>
    <w:p w:rsidR="00F20FF1" w:rsidRDefault="00F20FF1" w:rsidP="00F20FF1">
      <w:pPr>
        <w:pStyle w:val="Textoindependiente"/>
        <w:rPr>
          <w:rFonts w:asciiTheme="minorHAnsi" w:hAnsiTheme="minorHAnsi" w:cs="Arial"/>
          <w:b/>
          <w:bCs/>
          <w:sz w:val="22"/>
          <w:szCs w:val="22"/>
        </w:rPr>
      </w:pPr>
    </w:p>
    <w:p w:rsidR="00F20FF1" w:rsidRDefault="00F20FF1" w:rsidP="007A0C10">
      <w:pPr>
        <w:pStyle w:val="Textoindependiente"/>
        <w:rPr>
          <w:rFonts w:asciiTheme="minorHAnsi" w:hAnsiTheme="minorHAnsi" w:cs="Arial"/>
          <w:sz w:val="22"/>
          <w:szCs w:val="22"/>
          <w:lang w:val="es-ES"/>
        </w:rPr>
      </w:pPr>
      <w:r w:rsidRPr="00F20FF1">
        <w:rPr>
          <w:rFonts w:asciiTheme="minorHAnsi" w:hAnsiTheme="minorHAnsi" w:cs="Arial"/>
          <w:b/>
          <w:bCs/>
          <w:sz w:val="22"/>
          <w:szCs w:val="22"/>
        </w:rPr>
        <w:t>Información disponible</w:t>
      </w:r>
    </w:p>
    <w:p w:rsidR="00FA7248" w:rsidRPr="00EA48E0" w:rsidRDefault="00203ED7" w:rsidP="00FA7248">
      <w:pPr>
        <w:pStyle w:val="Textoindependiente"/>
        <w:spacing w:after="0"/>
        <w:rPr>
          <w:rFonts w:asciiTheme="minorHAnsi" w:hAnsiTheme="minorHAnsi" w:cs="Arial"/>
          <w:sz w:val="22"/>
          <w:szCs w:val="22"/>
          <w:lang w:val="es-ES"/>
        </w:rPr>
      </w:pPr>
      <w:r w:rsidRPr="00EA48E0">
        <w:rPr>
          <w:rFonts w:asciiTheme="minorHAnsi" w:hAnsiTheme="minorHAnsi" w:cs="Arial"/>
          <w:sz w:val="22"/>
          <w:szCs w:val="22"/>
          <w:lang w:val="es-ES"/>
        </w:rPr>
        <w:t>La Aduana pon</w:t>
      </w:r>
      <w:r w:rsidR="007A0C10">
        <w:rPr>
          <w:rFonts w:asciiTheme="minorHAnsi" w:hAnsiTheme="minorHAnsi" w:cs="Arial"/>
          <w:sz w:val="22"/>
          <w:szCs w:val="22"/>
          <w:lang w:val="es-ES"/>
        </w:rPr>
        <w:t>e</w:t>
      </w:r>
      <w:r w:rsidRPr="00EA48E0">
        <w:rPr>
          <w:rFonts w:asciiTheme="minorHAnsi" w:hAnsiTheme="minorHAnsi" w:cs="Arial"/>
          <w:sz w:val="22"/>
          <w:szCs w:val="22"/>
          <w:lang w:val="es-ES"/>
        </w:rPr>
        <w:t xml:space="preserve"> a disposición los Organismos No Aduaneros</w:t>
      </w:r>
      <w:r w:rsidR="007A0C10">
        <w:rPr>
          <w:rFonts w:asciiTheme="minorHAnsi" w:hAnsiTheme="minorHAnsi" w:cs="Arial"/>
          <w:sz w:val="22"/>
          <w:szCs w:val="22"/>
          <w:lang w:val="es-ES"/>
        </w:rPr>
        <w:t>, potencialmente implicados en una declaración aduanera</w:t>
      </w:r>
      <w:r w:rsidR="00FA7248" w:rsidRPr="00EA48E0">
        <w:rPr>
          <w:rFonts w:asciiTheme="minorHAnsi" w:hAnsiTheme="minorHAnsi" w:cs="Arial"/>
          <w:sz w:val="22"/>
          <w:szCs w:val="22"/>
          <w:lang w:val="es-ES"/>
        </w:rPr>
        <w:t>,</w:t>
      </w:r>
      <w:r w:rsidRPr="00EA48E0">
        <w:rPr>
          <w:rFonts w:asciiTheme="minorHAnsi" w:hAnsiTheme="minorHAnsi" w:cs="Arial"/>
          <w:sz w:val="22"/>
          <w:szCs w:val="22"/>
          <w:lang w:val="es-ES"/>
        </w:rPr>
        <w:t xml:space="preserve"> </w:t>
      </w:r>
      <w:r w:rsidR="007A0C10">
        <w:rPr>
          <w:rFonts w:asciiTheme="minorHAnsi" w:hAnsiTheme="minorHAnsi" w:cs="Arial"/>
          <w:sz w:val="22"/>
          <w:szCs w:val="22"/>
          <w:lang w:val="es-ES"/>
        </w:rPr>
        <w:t>los documentos digitalizados que el operador haya anexado a la declaración.</w:t>
      </w:r>
    </w:p>
    <w:p w:rsidR="00203ED7" w:rsidRPr="00EA48E0" w:rsidRDefault="00203ED7" w:rsidP="00203ED7">
      <w:pPr>
        <w:pStyle w:val="Textoindependiente"/>
        <w:spacing w:after="0"/>
        <w:rPr>
          <w:rFonts w:asciiTheme="minorHAnsi" w:hAnsiTheme="minorHAnsi" w:cs="Arial"/>
          <w:sz w:val="22"/>
          <w:szCs w:val="22"/>
          <w:lang w:val="es-ES"/>
        </w:rPr>
      </w:pPr>
    </w:p>
    <w:p w:rsidR="00C20FFE" w:rsidRPr="00203ED7" w:rsidRDefault="007A0C10" w:rsidP="00CD2210">
      <w:pPr>
        <w:pStyle w:val="Textoindependiente"/>
        <w:spacing w:after="0"/>
        <w:rPr>
          <w:rFonts w:asciiTheme="minorHAnsi" w:hAnsiTheme="minorHAnsi" w:cs="Arial"/>
          <w:sz w:val="22"/>
          <w:szCs w:val="22"/>
        </w:rPr>
      </w:pPr>
      <w:r>
        <w:rPr>
          <w:rFonts w:asciiTheme="minorHAnsi" w:hAnsiTheme="minorHAnsi" w:cs="Arial"/>
          <w:sz w:val="22"/>
          <w:szCs w:val="22"/>
          <w:lang w:val="es-ES"/>
        </w:rPr>
        <w:t xml:space="preserve">Para recibir los documentos </w:t>
      </w:r>
      <w:r w:rsidR="00CD2210">
        <w:rPr>
          <w:rFonts w:asciiTheme="minorHAnsi" w:hAnsiTheme="minorHAnsi" w:cs="Arial"/>
          <w:sz w:val="22"/>
          <w:szCs w:val="22"/>
          <w:lang w:val="es-ES"/>
        </w:rPr>
        <w:t xml:space="preserve">hay dos servicios web, con el primero se proporciona una lista con los documentos  anexados a un MRN y con el segundo se recibe el documento de la lista que se solicite, reseñando en la petición el número de referencia del documento.  </w:t>
      </w:r>
    </w:p>
    <w:p w:rsidR="009A21AD" w:rsidRDefault="009A21AD">
      <w:pPr>
        <w:pStyle w:val="Textoindependiente"/>
        <w:spacing w:after="0"/>
        <w:rPr>
          <w:rFonts w:asciiTheme="minorHAnsi" w:hAnsiTheme="minorHAnsi" w:cs="Arial"/>
          <w:szCs w:val="24"/>
          <w:lang w:val="es-ES"/>
        </w:rPr>
      </w:pPr>
    </w:p>
    <w:p w:rsidR="00A72C6A" w:rsidRPr="007A4B3B" w:rsidRDefault="00A72C6A">
      <w:pPr>
        <w:pStyle w:val="Ttulo1"/>
        <w:jc w:val="both"/>
        <w:rPr>
          <w:rFonts w:asciiTheme="minorHAnsi" w:hAnsiTheme="minorHAnsi" w:cs="Arial"/>
        </w:rPr>
      </w:pPr>
      <w:bookmarkStart w:id="9" w:name="_Mensajes_utilizados"/>
      <w:bookmarkStart w:id="10" w:name="_Toc422829882"/>
      <w:bookmarkEnd w:id="9"/>
      <w:r w:rsidRPr="007A4B3B">
        <w:rPr>
          <w:rFonts w:asciiTheme="minorHAnsi" w:hAnsiTheme="minorHAnsi" w:cs="Arial"/>
        </w:rPr>
        <w:lastRenderedPageBreak/>
        <w:t>Estándares y requisitos</w:t>
      </w:r>
      <w:bookmarkEnd w:id="10"/>
    </w:p>
    <w:p w:rsidR="00A72C6A" w:rsidRPr="00821675" w:rsidRDefault="00A72C6A" w:rsidP="00281284">
      <w:pPr>
        <w:pStyle w:val="Ttulo2"/>
        <w:numPr>
          <w:ilvl w:val="1"/>
          <w:numId w:val="1"/>
        </w:numPr>
        <w:tabs>
          <w:tab w:val="left" w:pos="993"/>
        </w:tabs>
        <w:jc w:val="both"/>
        <w:rPr>
          <w:rFonts w:asciiTheme="minorHAnsi" w:hAnsiTheme="minorHAnsi" w:cs="Arial"/>
          <w:i w:val="0"/>
          <w:iCs/>
        </w:rPr>
      </w:pPr>
      <w:bookmarkStart w:id="11" w:name="_Toc422829883"/>
      <w:r w:rsidRPr="00821675">
        <w:rPr>
          <w:rFonts w:asciiTheme="minorHAnsi" w:hAnsiTheme="minorHAnsi" w:cs="Arial"/>
          <w:i w:val="0"/>
          <w:iCs/>
        </w:rPr>
        <w:t>Introducción</w:t>
      </w:r>
      <w:bookmarkEnd w:id="11"/>
    </w:p>
    <w:p w:rsidR="00A72C6A" w:rsidRPr="00EA48E0" w:rsidRDefault="00A72C6A">
      <w:pPr>
        <w:autoSpaceDE w:val="0"/>
        <w:autoSpaceDN w:val="0"/>
        <w:adjustRightInd w:val="0"/>
        <w:jc w:val="both"/>
        <w:rPr>
          <w:rFonts w:asciiTheme="minorHAnsi" w:hAnsiTheme="minorHAnsi" w:cs="Arial"/>
          <w:b/>
          <w:bCs/>
          <w:color w:val="0000FF"/>
          <w:sz w:val="22"/>
          <w:szCs w:val="22"/>
        </w:rPr>
      </w:pPr>
      <w:r w:rsidRPr="00EA48E0">
        <w:rPr>
          <w:rFonts w:asciiTheme="minorHAnsi" w:hAnsiTheme="minorHAnsi" w:cs="Arial"/>
          <w:sz w:val="22"/>
          <w:szCs w:val="22"/>
        </w:rPr>
        <w:t xml:space="preserve">El contenido de un mensaje es un fichero XML. Un documento XML debe cumplir las reglas descritas en los diferentes esquemas los cuales proporcionan normas respecto a formatos, obligatoriedad, etc., pero son los intervinientes los que deben encargarse de la coherencia de los datos. </w:t>
      </w:r>
    </w:p>
    <w:p w:rsidR="00A72C6A" w:rsidRPr="00EA48E0" w:rsidRDefault="00A72C6A">
      <w:pPr>
        <w:autoSpaceDE w:val="0"/>
        <w:autoSpaceDN w:val="0"/>
        <w:adjustRightInd w:val="0"/>
        <w:jc w:val="both"/>
        <w:rPr>
          <w:rFonts w:asciiTheme="minorHAnsi" w:hAnsiTheme="minorHAnsi" w:cs="Arial"/>
          <w:sz w:val="22"/>
          <w:szCs w:val="22"/>
        </w:rPr>
      </w:pPr>
    </w:p>
    <w:p w:rsidR="00A72C6A" w:rsidRPr="00EA48E0" w:rsidRDefault="00A72C6A">
      <w:pPr>
        <w:autoSpaceDE w:val="0"/>
        <w:autoSpaceDN w:val="0"/>
        <w:adjustRightInd w:val="0"/>
        <w:jc w:val="both"/>
        <w:rPr>
          <w:rFonts w:asciiTheme="minorHAnsi" w:hAnsiTheme="minorHAnsi" w:cs="Arial"/>
          <w:sz w:val="22"/>
          <w:szCs w:val="22"/>
        </w:rPr>
      </w:pPr>
      <w:r w:rsidRPr="00EA48E0">
        <w:rPr>
          <w:rFonts w:asciiTheme="minorHAnsi" w:hAnsiTheme="minorHAnsi" w:cs="Arial"/>
          <w:sz w:val="22"/>
          <w:szCs w:val="22"/>
        </w:rPr>
        <w:t>Cada esquema está organizado en Grupos de Datos que contienen Elementos de Datos, estos se han agrupado de modo que constituyen bloques lógicos, manteniendo una coherencia con el ámbito de cada esquema.</w:t>
      </w:r>
    </w:p>
    <w:p w:rsidR="00A72C6A" w:rsidRPr="007A4B3B" w:rsidRDefault="00A72C6A" w:rsidP="00281284">
      <w:pPr>
        <w:pStyle w:val="Ttulo2"/>
        <w:numPr>
          <w:ilvl w:val="1"/>
          <w:numId w:val="1"/>
        </w:numPr>
        <w:tabs>
          <w:tab w:val="left" w:pos="993"/>
        </w:tabs>
        <w:jc w:val="both"/>
      </w:pPr>
      <w:bookmarkStart w:id="12" w:name="_Toc422829884"/>
      <w:r w:rsidRPr="00821675">
        <w:rPr>
          <w:rFonts w:asciiTheme="minorHAnsi" w:hAnsiTheme="minorHAnsi" w:cs="Arial"/>
          <w:i w:val="0"/>
          <w:iCs/>
        </w:rPr>
        <w:t>Estándares</w:t>
      </w:r>
      <w:r w:rsidRPr="007A4B3B">
        <w:t xml:space="preserve"> </w:t>
      </w:r>
      <w:r w:rsidRPr="00821675">
        <w:rPr>
          <w:rFonts w:asciiTheme="minorHAnsi" w:hAnsiTheme="minorHAnsi" w:cs="Arial"/>
          <w:i w:val="0"/>
          <w:iCs/>
        </w:rPr>
        <w:t>utilizados</w:t>
      </w:r>
      <w:bookmarkEnd w:id="12"/>
    </w:p>
    <w:p w:rsidR="00387CD5" w:rsidRPr="00387CD5" w:rsidRDefault="00387CD5" w:rsidP="00387CD5">
      <w:pPr>
        <w:jc w:val="both"/>
        <w:rPr>
          <w:rFonts w:asciiTheme="minorHAnsi" w:hAnsiTheme="minorHAnsi"/>
          <w:sz w:val="22"/>
          <w:szCs w:val="22"/>
          <w:lang w:val="es-ES_tradnl"/>
        </w:rPr>
      </w:pPr>
      <w:r w:rsidRPr="00387CD5">
        <w:rPr>
          <w:rFonts w:asciiTheme="minorHAnsi" w:hAnsiTheme="minorHAnsi"/>
          <w:sz w:val="22"/>
          <w:szCs w:val="22"/>
          <w:lang w:val="es-ES_tradnl"/>
        </w:rPr>
        <w:t xml:space="preserve">El uso de servicios Web constituye la base de las buenas prácticas para desplegar  servicios que posibiliten la interacción máquina-máquina, es decir, la automatización integral de un proceso en el que interviene varios sistemas de información (el del ciudadano/empresa y el de la Agencia Tributaria). </w:t>
      </w:r>
    </w:p>
    <w:p w:rsidR="00387CD5" w:rsidRPr="00387CD5" w:rsidRDefault="00387CD5" w:rsidP="00387CD5">
      <w:pPr>
        <w:jc w:val="both"/>
        <w:rPr>
          <w:rFonts w:asciiTheme="minorHAnsi" w:hAnsiTheme="minorHAnsi"/>
          <w:sz w:val="22"/>
          <w:szCs w:val="22"/>
          <w:lang w:val="es-ES_tradnl"/>
        </w:rPr>
      </w:pPr>
    </w:p>
    <w:p w:rsidR="00387CD5" w:rsidRPr="00387CD5" w:rsidRDefault="00387CD5" w:rsidP="00387CD5">
      <w:pPr>
        <w:jc w:val="both"/>
        <w:rPr>
          <w:rFonts w:asciiTheme="minorHAnsi" w:hAnsiTheme="minorHAnsi"/>
          <w:sz w:val="22"/>
          <w:szCs w:val="22"/>
          <w:lang w:val="es-ES_tradnl"/>
        </w:rPr>
      </w:pPr>
      <w:r w:rsidRPr="00387CD5">
        <w:rPr>
          <w:rFonts w:asciiTheme="minorHAnsi" w:hAnsiTheme="minorHAnsi"/>
          <w:sz w:val="22"/>
          <w:szCs w:val="22"/>
          <w:lang w:val="es-ES_tradnl"/>
        </w:rPr>
        <w:t>Se pretende utilizar los estándares de facto para el desarrollo de servicios Web.</w:t>
      </w:r>
    </w:p>
    <w:p w:rsidR="00387CD5" w:rsidRPr="00387CD5" w:rsidRDefault="00387CD5" w:rsidP="00387CD5">
      <w:pPr>
        <w:jc w:val="both"/>
        <w:rPr>
          <w:rFonts w:asciiTheme="minorHAnsi" w:hAnsiTheme="minorHAnsi"/>
          <w:sz w:val="22"/>
          <w:szCs w:val="22"/>
          <w:lang w:val="es-ES_tradnl"/>
        </w:rPr>
      </w:pPr>
    </w:p>
    <w:p w:rsidR="00387CD5" w:rsidRPr="00387CD5" w:rsidRDefault="00387CD5" w:rsidP="00387CD5">
      <w:pPr>
        <w:jc w:val="both"/>
        <w:rPr>
          <w:rFonts w:asciiTheme="minorHAnsi" w:hAnsiTheme="minorHAnsi"/>
          <w:sz w:val="22"/>
          <w:szCs w:val="22"/>
          <w:lang w:val="es-ES_tradnl"/>
        </w:rPr>
      </w:pPr>
      <w:r w:rsidRPr="00387CD5">
        <w:rPr>
          <w:rFonts w:asciiTheme="minorHAnsi" w:hAnsiTheme="minorHAnsi"/>
          <w:sz w:val="22"/>
          <w:szCs w:val="22"/>
          <w:lang w:val="es-ES_tradnl"/>
        </w:rPr>
        <w:t xml:space="preserve">La estructura de los mensajes será descrita sobre la base de la creación de esquemas XML utilizando para ello la recomendación W3C de 28-Octubre de 2004 en </w:t>
      </w:r>
      <w:hyperlink r:id="rId7" w:history="1">
        <w:r w:rsidRPr="00387CD5">
          <w:rPr>
            <w:rFonts w:asciiTheme="minorHAnsi" w:hAnsiTheme="minorHAnsi"/>
            <w:color w:val="0000FF"/>
            <w:sz w:val="22"/>
            <w:szCs w:val="22"/>
            <w:u w:val="single"/>
            <w:lang w:val="es-ES_tradnl"/>
          </w:rPr>
          <w:t>http://www.w3.org/TR/xmlschema-0</w:t>
        </w:r>
      </w:hyperlink>
      <w:r w:rsidRPr="00387CD5">
        <w:rPr>
          <w:rFonts w:asciiTheme="minorHAnsi" w:hAnsiTheme="minorHAnsi"/>
          <w:sz w:val="22"/>
          <w:szCs w:val="22"/>
          <w:lang w:val="es-ES_tradnl"/>
        </w:rPr>
        <w:t xml:space="preserve">  y referenciada por el namespace </w:t>
      </w:r>
      <w:hyperlink r:id="rId8" w:history="1">
        <w:r w:rsidRPr="00387CD5">
          <w:rPr>
            <w:rFonts w:asciiTheme="minorHAnsi" w:hAnsiTheme="minorHAnsi"/>
            <w:color w:val="0000FF"/>
            <w:sz w:val="22"/>
            <w:szCs w:val="22"/>
            <w:u w:val="single"/>
            <w:lang w:val="es-ES_tradnl"/>
          </w:rPr>
          <w:t>http://www.w3.org/2001/XMLSchema</w:t>
        </w:r>
      </w:hyperlink>
    </w:p>
    <w:p w:rsidR="00387CD5" w:rsidRPr="00387CD5" w:rsidRDefault="00387CD5" w:rsidP="00387CD5">
      <w:pPr>
        <w:jc w:val="both"/>
        <w:rPr>
          <w:rFonts w:asciiTheme="minorHAnsi" w:eastAsia="Arial Unicode MS" w:hAnsiTheme="minorHAnsi" w:cs="Arial Unicode MS"/>
          <w:sz w:val="22"/>
          <w:szCs w:val="22"/>
        </w:rPr>
      </w:pPr>
    </w:p>
    <w:p w:rsidR="00387CD5" w:rsidRPr="00387CD5" w:rsidRDefault="00387CD5" w:rsidP="00387CD5">
      <w:pPr>
        <w:jc w:val="both"/>
        <w:rPr>
          <w:rFonts w:asciiTheme="minorHAnsi" w:hAnsiTheme="minorHAnsi"/>
          <w:sz w:val="22"/>
          <w:szCs w:val="22"/>
          <w:lang w:val="es-ES_tradnl"/>
        </w:rPr>
      </w:pPr>
      <w:r w:rsidRPr="00387CD5">
        <w:rPr>
          <w:rFonts w:asciiTheme="minorHAnsi" w:hAnsiTheme="minorHAnsi"/>
          <w:sz w:val="22"/>
          <w:szCs w:val="22"/>
          <w:lang w:val="es-ES_tradnl"/>
        </w:rPr>
        <w:t xml:space="preserve">Con relación a SOAP se utilizará SOAP V1.1  disponible como NOTA W3C de 08-Mayo-2000 en: </w:t>
      </w:r>
      <w:hyperlink r:id="rId9" w:history="1">
        <w:r w:rsidRPr="00387CD5">
          <w:rPr>
            <w:rFonts w:asciiTheme="minorHAnsi" w:hAnsiTheme="minorHAnsi"/>
            <w:color w:val="0000FF"/>
            <w:sz w:val="22"/>
            <w:szCs w:val="22"/>
            <w:u w:val="single"/>
            <w:lang w:val="es-ES_tradnl"/>
          </w:rPr>
          <w:t>http://www.w3.org/TR/2000/NOTE-SOAP-20000508/</w:t>
        </w:r>
      </w:hyperlink>
      <w:r w:rsidRPr="00387CD5">
        <w:rPr>
          <w:rFonts w:asciiTheme="minorHAnsi" w:hAnsiTheme="minorHAnsi"/>
          <w:sz w:val="22"/>
          <w:szCs w:val="22"/>
          <w:lang w:val="es-ES_tradnl"/>
        </w:rPr>
        <w:t xml:space="preserve"> y referenciado por el namespace </w:t>
      </w:r>
      <w:hyperlink r:id="rId10" w:history="1">
        <w:r w:rsidRPr="00387CD5">
          <w:rPr>
            <w:rFonts w:asciiTheme="minorHAnsi" w:hAnsiTheme="minorHAnsi"/>
            <w:color w:val="0000FF"/>
            <w:sz w:val="22"/>
            <w:szCs w:val="22"/>
            <w:u w:val="single"/>
            <w:lang w:val="es-ES_tradnl"/>
          </w:rPr>
          <w:t>http://schemas.xmlsoap.org/soap/envelope/</w:t>
        </w:r>
      </w:hyperlink>
    </w:p>
    <w:p w:rsidR="00387CD5" w:rsidRPr="00387CD5" w:rsidRDefault="00387CD5" w:rsidP="00387CD5">
      <w:pPr>
        <w:jc w:val="both"/>
        <w:rPr>
          <w:rFonts w:asciiTheme="minorHAnsi" w:hAnsiTheme="minorHAnsi"/>
          <w:sz w:val="22"/>
          <w:szCs w:val="22"/>
          <w:lang w:val="es-ES_tradnl"/>
        </w:rPr>
      </w:pPr>
    </w:p>
    <w:p w:rsidR="00387CD5" w:rsidRPr="00387CD5" w:rsidRDefault="00387CD5" w:rsidP="00387CD5">
      <w:pPr>
        <w:jc w:val="both"/>
        <w:rPr>
          <w:rFonts w:asciiTheme="minorHAnsi" w:hAnsiTheme="minorHAnsi"/>
          <w:sz w:val="22"/>
          <w:szCs w:val="22"/>
          <w:lang w:val="es-ES_tradnl"/>
        </w:rPr>
      </w:pPr>
      <w:r w:rsidRPr="00387CD5">
        <w:rPr>
          <w:rFonts w:asciiTheme="minorHAnsi" w:hAnsiTheme="minorHAnsi"/>
          <w:sz w:val="22"/>
          <w:szCs w:val="22"/>
          <w:lang w:val="es-ES_tradnl"/>
        </w:rPr>
        <w:t>En SOAP-1.1 existen dos estilos para implementar servicio, modo “</w:t>
      </w:r>
      <w:proofErr w:type="spellStart"/>
      <w:r w:rsidRPr="00387CD5">
        <w:rPr>
          <w:rFonts w:asciiTheme="minorHAnsi" w:hAnsiTheme="minorHAnsi"/>
          <w:sz w:val="22"/>
          <w:szCs w:val="22"/>
          <w:lang w:val="es-ES_tradnl"/>
        </w:rPr>
        <w:t>rpc</w:t>
      </w:r>
      <w:proofErr w:type="spellEnd"/>
      <w:r w:rsidRPr="00387CD5">
        <w:rPr>
          <w:rFonts w:asciiTheme="minorHAnsi" w:hAnsiTheme="minorHAnsi"/>
          <w:sz w:val="22"/>
          <w:szCs w:val="22"/>
          <w:lang w:val="es-ES_tradnl"/>
        </w:rPr>
        <w:t xml:space="preserve">” y modo “document”, en línea con las recomendaciones actuales se utilizará siempre el modo “document” (style=”document”) sin ningún tipo de codificación (use </w:t>
      </w:r>
      <w:proofErr w:type="gramStart"/>
      <w:r w:rsidRPr="00387CD5">
        <w:rPr>
          <w:rFonts w:asciiTheme="minorHAnsi" w:hAnsiTheme="minorHAnsi"/>
          <w:sz w:val="22"/>
          <w:szCs w:val="22"/>
          <w:lang w:val="es-ES_tradnl"/>
        </w:rPr>
        <w:t>= ”</w:t>
      </w:r>
      <w:proofErr w:type="gramEnd"/>
      <w:r w:rsidRPr="00387CD5">
        <w:rPr>
          <w:rFonts w:asciiTheme="minorHAnsi" w:hAnsiTheme="minorHAnsi"/>
          <w:sz w:val="22"/>
          <w:szCs w:val="22"/>
          <w:lang w:val="es-ES_tradnl"/>
        </w:rPr>
        <w:t>literal”). Es decir el mensaje de entrada y salida estará descrito íntegramente por su respectivo esquema XML.</w:t>
      </w:r>
    </w:p>
    <w:p w:rsidR="00387CD5" w:rsidRPr="00387CD5" w:rsidRDefault="00387CD5" w:rsidP="00387CD5">
      <w:pPr>
        <w:jc w:val="both"/>
        <w:rPr>
          <w:rFonts w:asciiTheme="minorHAnsi" w:hAnsiTheme="minorHAnsi"/>
          <w:sz w:val="22"/>
          <w:szCs w:val="22"/>
          <w:lang w:val="es-ES_tradnl"/>
        </w:rPr>
      </w:pPr>
    </w:p>
    <w:p w:rsidR="00387CD5" w:rsidRPr="00387CD5" w:rsidRDefault="00387CD5" w:rsidP="00387CD5">
      <w:pPr>
        <w:jc w:val="both"/>
        <w:rPr>
          <w:rFonts w:asciiTheme="minorHAnsi" w:hAnsiTheme="minorHAnsi"/>
          <w:sz w:val="22"/>
          <w:szCs w:val="22"/>
          <w:lang w:val="es-ES_tradnl"/>
        </w:rPr>
      </w:pPr>
      <w:r w:rsidRPr="00387CD5">
        <w:rPr>
          <w:rFonts w:asciiTheme="minorHAnsi" w:hAnsiTheme="minorHAnsi"/>
          <w:sz w:val="22"/>
          <w:szCs w:val="22"/>
          <w:lang w:val="es-ES_tradnl"/>
        </w:rPr>
        <w:t xml:space="preserve">Con relación a la descripción de los servicios utilizaremos WSDL 1.1 disponible como NOTA W3C de 14-Marzo-2001 en: </w:t>
      </w:r>
      <w:hyperlink r:id="rId11" w:history="1">
        <w:r w:rsidRPr="00387CD5">
          <w:rPr>
            <w:rFonts w:asciiTheme="minorHAnsi" w:hAnsiTheme="minorHAnsi"/>
            <w:color w:val="0000FF"/>
            <w:sz w:val="22"/>
            <w:szCs w:val="22"/>
            <w:u w:val="single"/>
            <w:lang w:val="es-ES_tradnl"/>
          </w:rPr>
          <w:t>http://www.w3.org/TR/2001/NOTE-wsdl-20010315</w:t>
        </w:r>
      </w:hyperlink>
      <w:r w:rsidRPr="00387CD5">
        <w:rPr>
          <w:rFonts w:asciiTheme="minorHAnsi" w:hAnsiTheme="minorHAnsi"/>
          <w:sz w:val="22"/>
          <w:szCs w:val="22"/>
          <w:lang w:val="es-ES_tradnl"/>
        </w:rPr>
        <w:t xml:space="preserve"> y referenciado por el namespace </w:t>
      </w:r>
      <w:hyperlink r:id="rId12" w:history="1">
        <w:r w:rsidRPr="00387CD5">
          <w:rPr>
            <w:rFonts w:asciiTheme="minorHAnsi" w:hAnsiTheme="minorHAnsi"/>
            <w:color w:val="0000FF"/>
            <w:sz w:val="22"/>
            <w:szCs w:val="22"/>
            <w:u w:val="single"/>
            <w:lang w:val="es-ES_tradnl"/>
          </w:rPr>
          <w:t>http://schemas.xmlsoap.org/wsdl/</w:t>
        </w:r>
      </w:hyperlink>
      <w:r w:rsidRPr="00387CD5">
        <w:rPr>
          <w:rFonts w:asciiTheme="minorHAnsi" w:hAnsiTheme="minorHAnsi"/>
          <w:sz w:val="22"/>
          <w:szCs w:val="22"/>
          <w:lang w:val="es-ES_tradnl"/>
        </w:rPr>
        <w:t>.</w:t>
      </w:r>
    </w:p>
    <w:p w:rsidR="00387CD5" w:rsidRPr="00387CD5" w:rsidRDefault="00387CD5" w:rsidP="00387CD5">
      <w:pPr>
        <w:jc w:val="both"/>
        <w:rPr>
          <w:rFonts w:asciiTheme="minorHAnsi" w:hAnsiTheme="minorHAnsi"/>
          <w:sz w:val="22"/>
          <w:szCs w:val="22"/>
          <w:lang w:val="es-ES_tradnl"/>
        </w:rPr>
      </w:pPr>
    </w:p>
    <w:p w:rsidR="00387CD5" w:rsidRPr="00387CD5" w:rsidRDefault="00387CD5" w:rsidP="00387CD5">
      <w:pPr>
        <w:jc w:val="both"/>
        <w:rPr>
          <w:rFonts w:asciiTheme="minorHAnsi" w:hAnsiTheme="minorHAnsi"/>
          <w:sz w:val="22"/>
          <w:szCs w:val="22"/>
        </w:rPr>
      </w:pPr>
      <w:r w:rsidRPr="00387CD5">
        <w:rPr>
          <w:rFonts w:asciiTheme="minorHAnsi" w:hAnsiTheme="minorHAnsi"/>
          <w:sz w:val="22"/>
          <w:szCs w:val="22"/>
        </w:rPr>
        <w:t>La comunicación se puede realizar por internet o mediante la red SARA.</w:t>
      </w:r>
    </w:p>
    <w:p w:rsidR="00387CD5" w:rsidRPr="00387CD5" w:rsidRDefault="00387CD5" w:rsidP="00387CD5">
      <w:pPr>
        <w:jc w:val="both"/>
        <w:rPr>
          <w:rFonts w:asciiTheme="minorHAnsi" w:hAnsiTheme="minorHAnsi"/>
          <w:sz w:val="22"/>
          <w:szCs w:val="22"/>
        </w:rPr>
      </w:pPr>
    </w:p>
    <w:p w:rsidR="00387CD5" w:rsidRPr="00387CD5" w:rsidRDefault="00387CD5" w:rsidP="00387CD5">
      <w:pPr>
        <w:jc w:val="both"/>
        <w:rPr>
          <w:rFonts w:asciiTheme="minorHAnsi" w:hAnsiTheme="minorHAnsi"/>
          <w:sz w:val="22"/>
          <w:szCs w:val="22"/>
        </w:rPr>
      </w:pPr>
      <w:r w:rsidRPr="00387CD5">
        <w:rPr>
          <w:rFonts w:asciiTheme="minorHAnsi" w:hAnsiTheme="minorHAnsi"/>
          <w:sz w:val="22"/>
          <w:szCs w:val="22"/>
        </w:rPr>
        <w:t>El uso de los servicios requiere tener instalado un certificado de usuario admitido por la AEAT, en el ordenador desde el que se produzca el envío de la información.</w:t>
      </w:r>
    </w:p>
    <w:p w:rsidR="00387CD5" w:rsidRPr="00387CD5" w:rsidRDefault="00387CD5" w:rsidP="00387CD5">
      <w:pPr>
        <w:jc w:val="both"/>
        <w:rPr>
          <w:rFonts w:asciiTheme="minorHAnsi" w:hAnsiTheme="minorHAnsi"/>
          <w:sz w:val="22"/>
          <w:szCs w:val="22"/>
        </w:rPr>
      </w:pPr>
      <w:r w:rsidRPr="00387CD5">
        <w:rPr>
          <w:rFonts w:asciiTheme="minorHAnsi" w:hAnsiTheme="minorHAnsi"/>
          <w:sz w:val="22"/>
          <w:szCs w:val="22"/>
        </w:rPr>
        <w:t>Por internet es necesario que el certificado sea de usuario, por la red SARA se admiten también los de sello.</w:t>
      </w:r>
    </w:p>
    <w:p w:rsidR="00387CD5" w:rsidRPr="00387CD5" w:rsidRDefault="00387CD5" w:rsidP="00387CD5">
      <w:pPr>
        <w:jc w:val="both"/>
        <w:rPr>
          <w:rFonts w:asciiTheme="minorHAnsi" w:hAnsiTheme="minorHAnsi"/>
          <w:sz w:val="22"/>
          <w:szCs w:val="22"/>
        </w:rPr>
      </w:pPr>
    </w:p>
    <w:p w:rsidR="00387CD5" w:rsidRPr="00387CD5" w:rsidRDefault="00387CD5" w:rsidP="00387CD5">
      <w:pPr>
        <w:jc w:val="both"/>
        <w:rPr>
          <w:rFonts w:asciiTheme="minorHAnsi" w:hAnsiTheme="minorHAnsi"/>
          <w:sz w:val="22"/>
          <w:szCs w:val="22"/>
        </w:rPr>
      </w:pPr>
      <w:r w:rsidRPr="00387CD5">
        <w:rPr>
          <w:rFonts w:asciiTheme="minorHAnsi" w:hAnsiTheme="minorHAnsi"/>
          <w:sz w:val="22"/>
          <w:szCs w:val="22"/>
        </w:rPr>
        <w:t>El certificado de usuario podrá ser de Persona Física, Persona Jurídica, o la de un apoderado  para este trámite.</w:t>
      </w:r>
    </w:p>
    <w:p w:rsidR="00387CD5" w:rsidRPr="00387CD5" w:rsidRDefault="00387CD5" w:rsidP="00387CD5">
      <w:pPr>
        <w:jc w:val="both"/>
        <w:rPr>
          <w:rFonts w:asciiTheme="minorHAnsi" w:hAnsiTheme="minorHAnsi"/>
          <w:sz w:val="22"/>
          <w:szCs w:val="22"/>
        </w:rPr>
      </w:pPr>
    </w:p>
    <w:p w:rsidR="00387CD5" w:rsidRPr="00387CD5" w:rsidRDefault="00387CD5" w:rsidP="00387CD5">
      <w:pPr>
        <w:jc w:val="both"/>
        <w:rPr>
          <w:rFonts w:asciiTheme="minorHAnsi" w:hAnsiTheme="minorHAnsi"/>
          <w:sz w:val="22"/>
          <w:szCs w:val="22"/>
        </w:rPr>
      </w:pPr>
      <w:r w:rsidRPr="00387CD5">
        <w:rPr>
          <w:rFonts w:asciiTheme="minorHAnsi" w:hAnsiTheme="minorHAnsi"/>
          <w:sz w:val="22"/>
          <w:szCs w:val="22"/>
        </w:rPr>
        <w:t>La aceptación de los mensajes se realiza previa autenticación del solicitante del servicio</w:t>
      </w:r>
    </w:p>
    <w:p w:rsidR="00387CD5" w:rsidRPr="00387CD5" w:rsidRDefault="00387CD5" w:rsidP="00387CD5">
      <w:pPr>
        <w:jc w:val="both"/>
        <w:rPr>
          <w:rFonts w:asciiTheme="minorHAnsi" w:hAnsiTheme="minorHAnsi"/>
          <w:sz w:val="22"/>
          <w:szCs w:val="22"/>
        </w:rPr>
      </w:pPr>
    </w:p>
    <w:p w:rsidR="00387CD5" w:rsidRPr="00387CD5" w:rsidRDefault="00387CD5" w:rsidP="00387CD5">
      <w:pPr>
        <w:jc w:val="both"/>
        <w:rPr>
          <w:rFonts w:asciiTheme="minorHAnsi" w:hAnsiTheme="minorHAnsi"/>
          <w:sz w:val="22"/>
          <w:szCs w:val="22"/>
        </w:rPr>
      </w:pPr>
      <w:r w:rsidRPr="00387CD5">
        <w:rPr>
          <w:rFonts w:asciiTheme="minorHAnsi" w:hAnsiTheme="minorHAnsi"/>
          <w:sz w:val="22"/>
          <w:szCs w:val="22"/>
        </w:rPr>
        <w:t xml:space="preserve">Los certificados admitidos por la AEAT pueden consultarse en: </w:t>
      </w:r>
      <w:hyperlink r:id="rId13" w:history="1">
        <w:r w:rsidRPr="00387CD5">
          <w:rPr>
            <w:rFonts w:asciiTheme="minorHAnsi" w:hAnsiTheme="minorHAnsi"/>
            <w:color w:val="0000FF"/>
            <w:sz w:val="22"/>
            <w:szCs w:val="22"/>
            <w:u w:val="single"/>
          </w:rPr>
          <w:t>Certificado electrónico</w:t>
        </w:r>
      </w:hyperlink>
    </w:p>
    <w:p w:rsidR="00A72C6A" w:rsidRPr="00D13947" w:rsidRDefault="00A72C6A" w:rsidP="00281284">
      <w:pPr>
        <w:pStyle w:val="Ttulo2"/>
        <w:numPr>
          <w:ilvl w:val="1"/>
          <w:numId w:val="1"/>
        </w:numPr>
        <w:tabs>
          <w:tab w:val="left" w:pos="993"/>
        </w:tabs>
        <w:jc w:val="both"/>
        <w:rPr>
          <w:rFonts w:asciiTheme="minorHAnsi" w:hAnsiTheme="minorHAnsi" w:cs="Arial"/>
          <w:i w:val="0"/>
          <w:iCs/>
        </w:rPr>
      </w:pPr>
      <w:bookmarkStart w:id="13" w:name="_Toc422829885"/>
      <w:r w:rsidRPr="00D13947">
        <w:rPr>
          <w:rFonts w:asciiTheme="minorHAnsi" w:hAnsiTheme="minorHAnsi" w:cs="Arial"/>
          <w:i w:val="0"/>
          <w:iCs/>
        </w:rPr>
        <w:lastRenderedPageBreak/>
        <w:t>Versionado</w:t>
      </w:r>
      <w:bookmarkEnd w:id="13"/>
    </w:p>
    <w:p w:rsidR="00A72C6A" w:rsidRPr="008850B7" w:rsidRDefault="00A72C6A">
      <w:pPr>
        <w:autoSpaceDE w:val="0"/>
        <w:autoSpaceDN w:val="0"/>
        <w:adjustRightInd w:val="0"/>
        <w:jc w:val="both"/>
        <w:rPr>
          <w:rFonts w:asciiTheme="minorHAnsi" w:hAnsiTheme="minorHAnsi" w:cs="Arial"/>
          <w:sz w:val="22"/>
          <w:szCs w:val="22"/>
        </w:rPr>
      </w:pPr>
      <w:r w:rsidRPr="008850B7">
        <w:rPr>
          <w:rFonts w:asciiTheme="minorHAnsi" w:hAnsiTheme="minorHAnsi" w:cs="Arial"/>
          <w:sz w:val="22"/>
          <w:szCs w:val="22"/>
        </w:rPr>
        <w:t xml:space="preserve">Los servicios se definirán con un convenio de versionado que facilite que las futuras actualizaciones </w:t>
      </w:r>
      <w:r w:rsidR="007609A7" w:rsidRPr="008850B7">
        <w:rPr>
          <w:rFonts w:asciiTheme="minorHAnsi" w:hAnsiTheme="minorHAnsi" w:cs="Arial"/>
          <w:sz w:val="22"/>
          <w:szCs w:val="22"/>
        </w:rPr>
        <w:t>sean</w:t>
      </w:r>
      <w:r w:rsidRPr="008850B7">
        <w:rPr>
          <w:rFonts w:asciiTheme="minorHAnsi" w:hAnsiTheme="minorHAnsi" w:cs="Arial"/>
          <w:sz w:val="22"/>
          <w:szCs w:val="22"/>
        </w:rPr>
        <w:t xml:space="preserve"> reconocibles y por tanto diferenciables. Para ello, detrás del nombre del servicio y de todos los objetos relacionados se incluye un número de versión.</w:t>
      </w:r>
    </w:p>
    <w:p w:rsidR="00333602" w:rsidRDefault="00333602">
      <w:pPr>
        <w:autoSpaceDE w:val="0"/>
        <w:autoSpaceDN w:val="0"/>
        <w:adjustRightInd w:val="0"/>
        <w:jc w:val="both"/>
        <w:rPr>
          <w:rFonts w:asciiTheme="minorHAnsi" w:hAnsiTheme="minorHAnsi" w:cs="Arial"/>
          <w:sz w:val="20"/>
        </w:rPr>
      </w:pPr>
    </w:p>
    <w:p w:rsidR="00A72C6A" w:rsidRPr="007A4B3B" w:rsidRDefault="00A72C6A" w:rsidP="00281284">
      <w:pPr>
        <w:pStyle w:val="Ttulo2"/>
        <w:numPr>
          <w:ilvl w:val="1"/>
          <w:numId w:val="1"/>
        </w:numPr>
        <w:tabs>
          <w:tab w:val="left" w:pos="993"/>
        </w:tabs>
        <w:jc w:val="both"/>
        <w:rPr>
          <w:rFonts w:asciiTheme="minorHAnsi" w:hAnsiTheme="minorHAnsi" w:cs="Arial"/>
          <w:i w:val="0"/>
          <w:iCs/>
        </w:rPr>
      </w:pPr>
      <w:bookmarkStart w:id="14" w:name="_Toc422829886"/>
      <w:r w:rsidRPr="007A4B3B">
        <w:rPr>
          <w:rFonts w:asciiTheme="minorHAnsi" w:hAnsiTheme="minorHAnsi" w:cs="Arial"/>
          <w:i w:val="0"/>
          <w:iCs/>
        </w:rPr>
        <w:t>Integridad transaccional</w:t>
      </w:r>
      <w:bookmarkEnd w:id="14"/>
    </w:p>
    <w:p w:rsidR="00A72C6A" w:rsidRPr="009A04E1" w:rsidRDefault="00A72C6A">
      <w:pPr>
        <w:autoSpaceDE w:val="0"/>
        <w:autoSpaceDN w:val="0"/>
        <w:adjustRightInd w:val="0"/>
        <w:jc w:val="both"/>
        <w:rPr>
          <w:rFonts w:asciiTheme="minorHAnsi" w:hAnsiTheme="minorHAnsi" w:cs="Arial"/>
          <w:sz w:val="22"/>
          <w:szCs w:val="22"/>
        </w:rPr>
      </w:pPr>
      <w:r w:rsidRPr="009A04E1">
        <w:rPr>
          <w:rFonts w:asciiTheme="minorHAnsi" w:hAnsiTheme="minorHAnsi" w:cs="Arial"/>
          <w:sz w:val="22"/>
          <w:szCs w:val="22"/>
        </w:rPr>
        <w:t>Los servicios Web se despliegan utilizando el protocolo de transporte https. Básicamente una petición https consiste en una petición que procesa el servidor y genera su respectiva respuesta.</w:t>
      </w:r>
    </w:p>
    <w:p w:rsidR="00A72C6A" w:rsidRPr="009A04E1" w:rsidRDefault="00A72C6A">
      <w:pPr>
        <w:autoSpaceDE w:val="0"/>
        <w:autoSpaceDN w:val="0"/>
        <w:adjustRightInd w:val="0"/>
        <w:jc w:val="both"/>
        <w:rPr>
          <w:rFonts w:asciiTheme="minorHAnsi" w:hAnsiTheme="minorHAnsi" w:cs="Arial"/>
          <w:sz w:val="22"/>
          <w:szCs w:val="22"/>
        </w:rPr>
      </w:pPr>
    </w:p>
    <w:p w:rsidR="00A72C6A" w:rsidRPr="009A04E1" w:rsidRDefault="00A72C6A">
      <w:pPr>
        <w:autoSpaceDE w:val="0"/>
        <w:autoSpaceDN w:val="0"/>
        <w:adjustRightInd w:val="0"/>
        <w:jc w:val="both"/>
        <w:rPr>
          <w:rFonts w:asciiTheme="minorHAnsi" w:hAnsiTheme="minorHAnsi" w:cs="Arial"/>
          <w:sz w:val="22"/>
          <w:szCs w:val="22"/>
        </w:rPr>
      </w:pPr>
      <w:r w:rsidRPr="009A04E1">
        <w:rPr>
          <w:rFonts w:asciiTheme="minorHAnsi" w:hAnsiTheme="minorHAnsi" w:cs="Arial"/>
          <w:sz w:val="22"/>
          <w:szCs w:val="22"/>
        </w:rPr>
        <w:t>En condiciones normales el protocolo descrito anteriormente responde a las necesidades de un servicio Web, pero puede ocurrir por diversos motivos (caída de red, caída del servidor,....) que el cliente no reciba la respuesta y en estas ocasiones NO podemos conocer si el servidor ha procesado la petición o no.</w:t>
      </w:r>
    </w:p>
    <w:p w:rsidR="00A72C6A" w:rsidRPr="009A04E1" w:rsidRDefault="00A72C6A">
      <w:pPr>
        <w:autoSpaceDE w:val="0"/>
        <w:autoSpaceDN w:val="0"/>
        <w:adjustRightInd w:val="0"/>
        <w:jc w:val="both"/>
        <w:rPr>
          <w:rFonts w:asciiTheme="minorHAnsi" w:hAnsiTheme="minorHAnsi" w:cs="Arial"/>
          <w:sz w:val="22"/>
          <w:szCs w:val="22"/>
        </w:rPr>
      </w:pPr>
    </w:p>
    <w:p w:rsidR="00A72C6A" w:rsidRPr="009A04E1" w:rsidRDefault="00A72C6A">
      <w:pPr>
        <w:autoSpaceDE w:val="0"/>
        <w:autoSpaceDN w:val="0"/>
        <w:adjustRightInd w:val="0"/>
        <w:jc w:val="both"/>
        <w:rPr>
          <w:rFonts w:asciiTheme="minorHAnsi" w:hAnsiTheme="minorHAnsi" w:cs="Arial"/>
          <w:sz w:val="22"/>
          <w:szCs w:val="22"/>
        </w:rPr>
      </w:pPr>
      <w:r w:rsidRPr="009A04E1">
        <w:rPr>
          <w:rFonts w:asciiTheme="minorHAnsi" w:hAnsiTheme="minorHAnsi" w:cs="Arial"/>
          <w:sz w:val="22"/>
          <w:szCs w:val="22"/>
        </w:rPr>
        <w:t>Esta circunstancia puede no tener importancia, por ejemplo en una consulta para conocer el estado, se volverá a pedir más tarde no afectando a la integridad de los datos, sin embargo si el servicio actualiza la base de datos el resultado después de aplicar dos peticiones iguales podría alterar de forma sustancial lo esperado.</w:t>
      </w:r>
    </w:p>
    <w:p w:rsidR="00A72C6A" w:rsidRPr="009A04E1" w:rsidRDefault="00A72C6A">
      <w:pPr>
        <w:autoSpaceDE w:val="0"/>
        <w:autoSpaceDN w:val="0"/>
        <w:adjustRightInd w:val="0"/>
        <w:jc w:val="both"/>
        <w:rPr>
          <w:rFonts w:asciiTheme="minorHAnsi" w:hAnsiTheme="minorHAnsi" w:cs="Arial"/>
          <w:sz w:val="22"/>
          <w:szCs w:val="22"/>
        </w:rPr>
      </w:pPr>
    </w:p>
    <w:p w:rsidR="00A72C6A" w:rsidRPr="009A04E1" w:rsidRDefault="00A72C6A">
      <w:pPr>
        <w:autoSpaceDE w:val="0"/>
        <w:autoSpaceDN w:val="0"/>
        <w:adjustRightInd w:val="0"/>
        <w:jc w:val="both"/>
        <w:rPr>
          <w:rFonts w:asciiTheme="minorHAnsi" w:hAnsiTheme="minorHAnsi" w:cs="Arial"/>
          <w:sz w:val="22"/>
          <w:szCs w:val="22"/>
        </w:rPr>
      </w:pPr>
      <w:r w:rsidRPr="009A04E1">
        <w:rPr>
          <w:rFonts w:asciiTheme="minorHAnsi" w:hAnsiTheme="minorHAnsi" w:cs="Arial"/>
          <w:sz w:val="22"/>
          <w:szCs w:val="22"/>
        </w:rPr>
        <w:t xml:space="preserve">Por lo anterior, en todo servicio Web que actualice información se implementa un mecanismo que garantice un control de las peticiones duplicadas. </w:t>
      </w:r>
    </w:p>
    <w:p w:rsidR="00A72C6A" w:rsidRPr="009A04E1" w:rsidRDefault="00A72C6A">
      <w:pPr>
        <w:autoSpaceDE w:val="0"/>
        <w:autoSpaceDN w:val="0"/>
        <w:adjustRightInd w:val="0"/>
        <w:jc w:val="both"/>
        <w:rPr>
          <w:rFonts w:asciiTheme="minorHAnsi" w:hAnsiTheme="minorHAnsi" w:cs="Arial"/>
          <w:sz w:val="22"/>
          <w:szCs w:val="22"/>
        </w:rPr>
      </w:pPr>
    </w:p>
    <w:p w:rsidR="00A72C6A" w:rsidRPr="009A04E1" w:rsidRDefault="00A72C6A">
      <w:pPr>
        <w:autoSpaceDE w:val="0"/>
        <w:autoSpaceDN w:val="0"/>
        <w:adjustRightInd w:val="0"/>
        <w:jc w:val="both"/>
        <w:rPr>
          <w:rFonts w:asciiTheme="minorHAnsi" w:hAnsiTheme="minorHAnsi" w:cs="Arial"/>
          <w:sz w:val="22"/>
          <w:szCs w:val="22"/>
        </w:rPr>
      </w:pPr>
      <w:r w:rsidRPr="009A04E1">
        <w:rPr>
          <w:rFonts w:asciiTheme="minorHAnsi" w:hAnsiTheme="minorHAnsi" w:cs="Arial"/>
          <w:sz w:val="22"/>
          <w:szCs w:val="22"/>
        </w:rPr>
        <w:t>Cada petición contiene una referencia unívoca de tal modo que caso de recibir una petición con la misma referencia que una previa actuaremos del siguiente modo:</w:t>
      </w:r>
    </w:p>
    <w:p w:rsidR="00A72C6A" w:rsidRPr="009A04E1" w:rsidRDefault="00A72C6A" w:rsidP="00281284">
      <w:pPr>
        <w:numPr>
          <w:ilvl w:val="0"/>
          <w:numId w:val="2"/>
        </w:numPr>
        <w:autoSpaceDE w:val="0"/>
        <w:autoSpaceDN w:val="0"/>
        <w:adjustRightInd w:val="0"/>
        <w:jc w:val="both"/>
        <w:rPr>
          <w:rFonts w:asciiTheme="minorHAnsi" w:hAnsiTheme="minorHAnsi" w:cs="Arial"/>
          <w:sz w:val="22"/>
          <w:szCs w:val="22"/>
        </w:rPr>
      </w:pPr>
      <w:r w:rsidRPr="009A04E1">
        <w:rPr>
          <w:rFonts w:asciiTheme="minorHAnsi" w:hAnsiTheme="minorHAnsi" w:cs="Arial"/>
          <w:sz w:val="22"/>
          <w:szCs w:val="22"/>
        </w:rPr>
        <w:t>Si el contenido del mensaje es idéntico al recibido en la primera ocasión, se devolverá la respuesta que se generó para la primera petición.</w:t>
      </w:r>
    </w:p>
    <w:p w:rsidR="00A72C6A" w:rsidRDefault="00A72C6A" w:rsidP="00281284">
      <w:pPr>
        <w:numPr>
          <w:ilvl w:val="0"/>
          <w:numId w:val="2"/>
        </w:numPr>
        <w:autoSpaceDE w:val="0"/>
        <w:autoSpaceDN w:val="0"/>
        <w:adjustRightInd w:val="0"/>
        <w:jc w:val="both"/>
        <w:rPr>
          <w:rFonts w:asciiTheme="minorHAnsi" w:hAnsiTheme="minorHAnsi" w:cs="Arial"/>
          <w:sz w:val="22"/>
          <w:szCs w:val="22"/>
        </w:rPr>
      </w:pPr>
      <w:r w:rsidRPr="009A04E1">
        <w:rPr>
          <w:rFonts w:asciiTheme="minorHAnsi" w:hAnsiTheme="minorHAnsi" w:cs="Arial"/>
          <w:sz w:val="22"/>
          <w:szCs w:val="22"/>
        </w:rPr>
        <w:t>Si el contenido del mensaje difiere al recibido en la primera ocasión, se devolverá un error indicando el uso incorrecto de la referencia que debería ser unívoca.</w:t>
      </w:r>
    </w:p>
    <w:p w:rsidR="00AE5470" w:rsidRPr="009A04E1" w:rsidRDefault="00AE5470" w:rsidP="00281284">
      <w:pPr>
        <w:numPr>
          <w:ilvl w:val="0"/>
          <w:numId w:val="2"/>
        </w:numPr>
        <w:autoSpaceDE w:val="0"/>
        <w:autoSpaceDN w:val="0"/>
        <w:adjustRightInd w:val="0"/>
        <w:jc w:val="both"/>
        <w:rPr>
          <w:rFonts w:asciiTheme="minorHAnsi" w:hAnsiTheme="minorHAnsi" w:cs="Arial"/>
          <w:sz w:val="22"/>
          <w:szCs w:val="22"/>
        </w:rPr>
      </w:pPr>
    </w:p>
    <w:p w:rsidR="00A72C6A" w:rsidRPr="009A04E1" w:rsidRDefault="00A72C6A">
      <w:pPr>
        <w:autoSpaceDE w:val="0"/>
        <w:autoSpaceDN w:val="0"/>
        <w:adjustRightInd w:val="0"/>
        <w:jc w:val="both"/>
        <w:rPr>
          <w:rFonts w:asciiTheme="minorHAnsi" w:hAnsiTheme="minorHAnsi" w:cs="Arial"/>
          <w:color w:val="FF00FF"/>
          <w:sz w:val="22"/>
          <w:szCs w:val="22"/>
        </w:rPr>
      </w:pPr>
      <w:r w:rsidRPr="009A04E1">
        <w:rPr>
          <w:rFonts w:asciiTheme="minorHAnsi" w:hAnsiTheme="minorHAnsi" w:cs="Arial"/>
          <w:sz w:val="22"/>
          <w:szCs w:val="22"/>
        </w:rPr>
        <w:t>Con este mecanismo el cliente, en caso de error y por tanto de indeterminación de sí se ha procesado o no la petición, tiene una forma fácil de re</w:t>
      </w:r>
      <w:r w:rsidR="00586194">
        <w:rPr>
          <w:rFonts w:asciiTheme="minorHAnsi" w:hAnsiTheme="minorHAnsi" w:cs="Arial"/>
          <w:sz w:val="22"/>
          <w:szCs w:val="22"/>
        </w:rPr>
        <w:t xml:space="preserve"> </w:t>
      </w:r>
      <w:r w:rsidRPr="009A04E1">
        <w:rPr>
          <w:rFonts w:asciiTheme="minorHAnsi" w:hAnsiTheme="minorHAnsi" w:cs="Arial"/>
          <w:sz w:val="22"/>
          <w:szCs w:val="22"/>
        </w:rPr>
        <w:t>sincronizarse con garantía de integridad en el resultado final de la operación (si no se recibió la primera petición se procesará como nueva en caso contrario se devolverá un error indicando el uso incorrecto de la referencia que debería ser unívoca).</w:t>
      </w:r>
    </w:p>
    <w:p w:rsidR="00A72C6A" w:rsidRPr="007A4B3B" w:rsidRDefault="00A72C6A" w:rsidP="00281284">
      <w:pPr>
        <w:pStyle w:val="Ttulo2"/>
        <w:numPr>
          <w:ilvl w:val="1"/>
          <w:numId w:val="1"/>
        </w:numPr>
        <w:tabs>
          <w:tab w:val="left" w:pos="993"/>
        </w:tabs>
        <w:jc w:val="both"/>
        <w:rPr>
          <w:rFonts w:asciiTheme="minorHAnsi" w:hAnsiTheme="minorHAnsi" w:cs="Arial"/>
          <w:i w:val="0"/>
          <w:iCs/>
        </w:rPr>
      </w:pPr>
      <w:bookmarkStart w:id="15" w:name="_Toc422829887"/>
      <w:r w:rsidRPr="007A4B3B">
        <w:rPr>
          <w:rFonts w:asciiTheme="minorHAnsi" w:hAnsiTheme="minorHAnsi" w:cs="Arial"/>
          <w:i w:val="0"/>
          <w:iCs/>
        </w:rPr>
        <w:t>Comunicación de incidencias en el procesado de las declaraciones.</w:t>
      </w:r>
      <w:bookmarkEnd w:id="15"/>
    </w:p>
    <w:p w:rsidR="00A72C6A" w:rsidRPr="009A04E1" w:rsidRDefault="00A72C6A">
      <w:pPr>
        <w:autoSpaceDE w:val="0"/>
        <w:autoSpaceDN w:val="0"/>
        <w:adjustRightInd w:val="0"/>
        <w:jc w:val="both"/>
        <w:rPr>
          <w:rFonts w:asciiTheme="minorHAnsi" w:hAnsiTheme="minorHAnsi" w:cs="Arial"/>
          <w:sz w:val="22"/>
          <w:szCs w:val="22"/>
        </w:rPr>
      </w:pPr>
      <w:r w:rsidRPr="009A04E1">
        <w:rPr>
          <w:rFonts w:asciiTheme="minorHAnsi" w:hAnsiTheme="minorHAnsi" w:cs="Arial"/>
          <w:sz w:val="22"/>
          <w:szCs w:val="22"/>
        </w:rPr>
        <w:t xml:space="preserve">En caso de incidencias en la aplicación estás serán comunicadas tal como se describen en el protocolo SOAP V1.1, es decir utilizando el elemento FAULT. </w:t>
      </w:r>
    </w:p>
    <w:p w:rsidR="00A72C6A" w:rsidRPr="009A04E1" w:rsidRDefault="00A72C6A">
      <w:pPr>
        <w:autoSpaceDE w:val="0"/>
        <w:autoSpaceDN w:val="0"/>
        <w:adjustRightInd w:val="0"/>
        <w:jc w:val="both"/>
        <w:rPr>
          <w:rFonts w:asciiTheme="minorHAnsi" w:hAnsiTheme="minorHAnsi" w:cs="Arial"/>
          <w:sz w:val="22"/>
          <w:szCs w:val="22"/>
        </w:rPr>
      </w:pPr>
    </w:p>
    <w:p w:rsidR="00A72C6A" w:rsidRPr="007A4B3B" w:rsidRDefault="00A72C6A">
      <w:pPr>
        <w:autoSpaceDE w:val="0"/>
        <w:autoSpaceDN w:val="0"/>
        <w:adjustRightInd w:val="0"/>
        <w:jc w:val="both"/>
        <w:rPr>
          <w:rFonts w:asciiTheme="minorHAnsi" w:hAnsiTheme="minorHAnsi" w:cs="Arial"/>
          <w:sz w:val="20"/>
        </w:rPr>
      </w:pPr>
      <w:r w:rsidRPr="009A04E1">
        <w:rPr>
          <w:rFonts w:asciiTheme="minorHAnsi" w:hAnsiTheme="minorHAnsi" w:cs="Arial"/>
          <w:sz w:val="22"/>
          <w:szCs w:val="22"/>
        </w:rPr>
        <w:t>A modo de resumen como respuesta a una petición se pueden producir los siguientes casos:</w:t>
      </w:r>
    </w:p>
    <w:tbl>
      <w:tblPr>
        <w:tblW w:w="0" w:type="auto"/>
        <w:tblBorders>
          <w:top w:val="nil"/>
          <w:left w:val="nil"/>
          <w:bottom w:val="nil"/>
          <w:right w:val="nil"/>
          <w:insideH w:val="single" w:sz="18" w:space="0" w:color="FFFFFF"/>
          <w:insideV w:val="single" w:sz="18" w:space="0" w:color="FFFFFF"/>
        </w:tblBorders>
        <w:tblCellMar>
          <w:left w:w="70" w:type="dxa"/>
          <w:right w:w="70" w:type="dxa"/>
        </w:tblCellMar>
        <w:tblLook w:val="00BF"/>
      </w:tblPr>
      <w:tblGrid>
        <w:gridCol w:w="4322"/>
        <w:gridCol w:w="4322"/>
      </w:tblGrid>
      <w:tr w:rsidR="00A72C6A" w:rsidRPr="007A4B3B">
        <w:tc>
          <w:tcPr>
            <w:tcW w:w="4322" w:type="dxa"/>
            <w:shd w:val="pct20" w:color="000000" w:fill="FFFFFF"/>
          </w:tcPr>
          <w:p w:rsidR="00A72C6A" w:rsidRPr="007A4B3B" w:rsidRDefault="00A72C6A">
            <w:pPr>
              <w:autoSpaceDE w:val="0"/>
              <w:autoSpaceDN w:val="0"/>
              <w:adjustRightInd w:val="0"/>
              <w:jc w:val="both"/>
              <w:rPr>
                <w:rFonts w:asciiTheme="minorHAnsi" w:hAnsiTheme="minorHAnsi" w:cs="Arial"/>
                <w:b/>
                <w:bCs/>
                <w:sz w:val="20"/>
              </w:rPr>
            </w:pPr>
            <w:r w:rsidRPr="007A4B3B">
              <w:rPr>
                <w:rFonts w:asciiTheme="minorHAnsi" w:hAnsiTheme="minorHAnsi" w:cs="Arial"/>
                <w:b/>
                <w:bCs/>
                <w:sz w:val="20"/>
              </w:rPr>
              <w:t>Resultado</w:t>
            </w:r>
          </w:p>
        </w:tc>
        <w:tc>
          <w:tcPr>
            <w:tcW w:w="4322" w:type="dxa"/>
            <w:shd w:val="pct20" w:color="000000" w:fill="FFFFFF"/>
          </w:tcPr>
          <w:p w:rsidR="00A72C6A" w:rsidRPr="007A4B3B" w:rsidRDefault="00A72C6A">
            <w:pPr>
              <w:autoSpaceDE w:val="0"/>
              <w:autoSpaceDN w:val="0"/>
              <w:adjustRightInd w:val="0"/>
              <w:jc w:val="both"/>
              <w:rPr>
                <w:rFonts w:asciiTheme="minorHAnsi" w:hAnsiTheme="minorHAnsi" w:cs="Arial"/>
                <w:b/>
                <w:bCs/>
                <w:sz w:val="20"/>
              </w:rPr>
            </w:pPr>
            <w:r w:rsidRPr="007A4B3B">
              <w:rPr>
                <w:rFonts w:asciiTheme="minorHAnsi" w:hAnsiTheme="minorHAnsi" w:cs="Arial"/>
                <w:b/>
                <w:bCs/>
                <w:sz w:val="20"/>
              </w:rPr>
              <w:t>Acción</w:t>
            </w:r>
          </w:p>
        </w:tc>
      </w:tr>
      <w:tr w:rsidR="00A72C6A" w:rsidRPr="009A04E1">
        <w:trPr>
          <w:trHeight w:val="218"/>
        </w:trPr>
        <w:tc>
          <w:tcPr>
            <w:tcW w:w="4322" w:type="dxa"/>
            <w:shd w:val="pct5" w:color="000000" w:fill="FFFFFF"/>
          </w:tcPr>
          <w:p w:rsidR="00A72C6A" w:rsidRPr="009A04E1" w:rsidRDefault="00A72C6A">
            <w:pPr>
              <w:autoSpaceDE w:val="0"/>
              <w:autoSpaceDN w:val="0"/>
              <w:adjustRightInd w:val="0"/>
              <w:jc w:val="both"/>
              <w:rPr>
                <w:rFonts w:asciiTheme="minorHAnsi" w:hAnsiTheme="minorHAnsi" w:cs="Arial"/>
                <w:sz w:val="18"/>
                <w:szCs w:val="18"/>
              </w:rPr>
            </w:pPr>
            <w:r w:rsidRPr="009A04E1">
              <w:rPr>
                <w:rFonts w:asciiTheme="minorHAnsi" w:hAnsiTheme="minorHAnsi" w:cs="Arial"/>
                <w:sz w:val="18"/>
                <w:szCs w:val="18"/>
              </w:rPr>
              <w:t>Recibimos una respuesta con el xml esperado</w:t>
            </w:r>
          </w:p>
        </w:tc>
        <w:tc>
          <w:tcPr>
            <w:tcW w:w="4322" w:type="dxa"/>
            <w:shd w:val="pct5" w:color="000000" w:fill="FFFFFF"/>
          </w:tcPr>
          <w:p w:rsidR="00A72C6A" w:rsidRPr="009A04E1" w:rsidRDefault="00A72C6A">
            <w:pPr>
              <w:autoSpaceDE w:val="0"/>
              <w:autoSpaceDN w:val="0"/>
              <w:adjustRightInd w:val="0"/>
              <w:jc w:val="both"/>
              <w:rPr>
                <w:rFonts w:asciiTheme="minorHAnsi" w:hAnsiTheme="minorHAnsi" w:cs="Arial"/>
                <w:sz w:val="18"/>
                <w:szCs w:val="18"/>
              </w:rPr>
            </w:pPr>
            <w:r w:rsidRPr="009A04E1">
              <w:rPr>
                <w:rFonts w:asciiTheme="minorHAnsi" w:hAnsiTheme="minorHAnsi" w:cs="Arial"/>
                <w:sz w:val="18"/>
                <w:szCs w:val="18"/>
              </w:rPr>
              <w:t>OK. Mensaje procesado</w:t>
            </w:r>
          </w:p>
        </w:tc>
      </w:tr>
      <w:tr w:rsidR="00A72C6A" w:rsidRPr="009A04E1">
        <w:trPr>
          <w:trHeight w:val="434"/>
        </w:trPr>
        <w:tc>
          <w:tcPr>
            <w:tcW w:w="4322" w:type="dxa"/>
            <w:shd w:val="pct20" w:color="000000" w:fill="FFFFFF"/>
          </w:tcPr>
          <w:p w:rsidR="00A72C6A" w:rsidRPr="009A04E1" w:rsidRDefault="00A72C6A">
            <w:pPr>
              <w:autoSpaceDE w:val="0"/>
              <w:autoSpaceDN w:val="0"/>
              <w:adjustRightInd w:val="0"/>
              <w:jc w:val="both"/>
              <w:rPr>
                <w:rFonts w:asciiTheme="minorHAnsi" w:hAnsiTheme="minorHAnsi" w:cs="Arial"/>
                <w:sz w:val="18"/>
                <w:szCs w:val="18"/>
              </w:rPr>
            </w:pPr>
            <w:r w:rsidRPr="009A04E1">
              <w:rPr>
                <w:rFonts w:asciiTheme="minorHAnsi" w:hAnsiTheme="minorHAnsi" w:cs="Arial"/>
                <w:sz w:val="18"/>
                <w:szCs w:val="18"/>
              </w:rPr>
              <w:t>Recibimos una respuesta con elemento FAULT y faultcode del tipo “soapenv</w:t>
            </w:r>
            <w:proofErr w:type="gramStart"/>
            <w:r w:rsidRPr="009A04E1">
              <w:rPr>
                <w:rFonts w:asciiTheme="minorHAnsi" w:hAnsiTheme="minorHAnsi" w:cs="Arial"/>
                <w:sz w:val="18"/>
                <w:szCs w:val="18"/>
              </w:rPr>
              <w:t>:Server</w:t>
            </w:r>
            <w:proofErr w:type="gramEnd"/>
            <w:r w:rsidRPr="009A04E1">
              <w:rPr>
                <w:rFonts w:asciiTheme="minorHAnsi" w:hAnsiTheme="minorHAnsi" w:cs="Arial"/>
                <w:sz w:val="18"/>
                <w:szCs w:val="18"/>
              </w:rPr>
              <w:t>.”</w:t>
            </w:r>
          </w:p>
        </w:tc>
        <w:tc>
          <w:tcPr>
            <w:tcW w:w="4322" w:type="dxa"/>
            <w:shd w:val="pct20" w:color="000000" w:fill="FFFFFF"/>
          </w:tcPr>
          <w:p w:rsidR="00A72C6A" w:rsidRPr="009A04E1" w:rsidRDefault="00A72C6A">
            <w:pPr>
              <w:autoSpaceDE w:val="0"/>
              <w:autoSpaceDN w:val="0"/>
              <w:adjustRightInd w:val="0"/>
              <w:jc w:val="both"/>
              <w:rPr>
                <w:rFonts w:asciiTheme="minorHAnsi" w:hAnsiTheme="minorHAnsi" w:cs="Arial"/>
                <w:sz w:val="18"/>
                <w:szCs w:val="18"/>
              </w:rPr>
            </w:pPr>
            <w:r w:rsidRPr="009A04E1">
              <w:rPr>
                <w:rFonts w:asciiTheme="minorHAnsi" w:hAnsiTheme="minorHAnsi" w:cs="Arial"/>
                <w:sz w:val="18"/>
                <w:szCs w:val="18"/>
              </w:rPr>
              <w:t>Reenviar mensaje</w:t>
            </w:r>
          </w:p>
        </w:tc>
      </w:tr>
      <w:tr w:rsidR="00A72C6A" w:rsidRPr="009A04E1">
        <w:tc>
          <w:tcPr>
            <w:tcW w:w="4322" w:type="dxa"/>
            <w:shd w:val="pct5" w:color="000000" w:fill="FFFFFF"/>
          </w:tcPr>
          <w:p w:rsidR="00A72C6A" w:rsidRPr="009A04E1" w:rsidRDefault="00A72C6A">
            <w:pPr>
              <w:autoSpaceDE w:val="0"/>
              <w:autoSpaceDN w:val="0"/>
              <w:adjustRightInd w:val="0"/>
              <w:jc w:val="both"/>
              <w:rPr>
                <w:rFonts w:asciiTheme="minorHAnsi" w:hAnsiTheme="minorHAnsi" w:cs="Arial"/>
                <w:sz w:val="18"/>
                <w:szCs w:val="18"/>
              </w:rPr>
            </w:pPr>
            <w:r w:rsidRPr="009A04E1">
              <w:rPr>
                <w:rFonts w:asciiTheme="minorHAnsi" w:hAnsiTheme="minorHAnsi" w:cs="Arial"/>
                <w:sz w:val="18"/>
                <w:szCs w:val="18"/>
              </w:rPr>
              <w:t>No progresa la transmisión o bien no recibimos un documento xml que responde a lo esperado</w:t>
            </w:r>
          </w:p>
        </w:tc>
        <w:tc>
          <w:tcPr>
            <w:tcW w:w="4322" w:type="dxa"/>
            <w:shd w:val="pct5" w:color="000000" w:fill="FFFFFF"/>
          </w:tcPr>
          <w:p w:rsidR="00A72C6A" w:rsidRPr="009A04E1" w:rsidRDefault="00A72C6A">
            <w:pPr>
              <w:autoSpaceDE w:val="0"/>
              <w:autoSpaceDN w:val="0"/>
              <w:adjustRightInd w:val="0"/>
              <w:jc w:val="both"/>
              <w:rPr>
                <w:rFonts w:asciiTheme="minorHAnsi" w:hAnsiTheme="minorHAnsi" w:cs="Arial"/>
                <w:sz w:val="18"/>
                <w:szCs w:val="18"/>
              </w:rPr>
            </w:pPr>
            <w:r w:rsidRPr="009A04E1">
              <w:rPr>
                <w:rFonts w:asciiTheme="minorHAnsi" w:hAnsiTheme="minorHAnsi" w:cs="Arial"/>
                <w:sz w:val="18"/>
                <w:szCs w:val="18"/>
              </w:rPr>
              <w:t>Reenviar mensaje</w:t>
            </w:r>
          </w:p>
        </w:tc>
      </w:tr>
      <w:tr w:rsidR="00A72C6A" w:rsidRPr="009A04E1">
        <w:tc>
          <w:tcPr>
            <w:tcW w:w="4322" w:type="dxa"/>
            <w:shd w:val="pct20" w:color="000000" w:fill="FFFFFF"/>
          </w:tcPr>
          <w:p w:rsidR="00A72C6A" w:rsidRPr="009A04E1" w:rsidRDefault="00A72C6A">
            <w:pPr>
              <w:autoSpaceDE w:val="0"/>
              <w:autoSpaceDN w:val="0"/>
              <w:adjustRightInd w:val="0"/>
              <w:jc w:val="both"/>
              <w:rPr>
                <w:rFonts w:asciiTheme="minorHAnsi" w:hAnsiTheme="minorHAnsi" w:cs="Arial"/>
                <w:sz w:val="18"/>
                <w:szCs w:val="18"/>
              </w:rPr>
            </w:pPr>
            <w:r w:rsidRPr="009A04E1">
              <w:rPr>
                <w:rFonts w:asciiTheme="minorHAnsi" w:hAnsiTheme="minorHAnsi" w:cs="Arial"/>
                <w:sz w:val="18"/>
                <w:szCs w:val="18"/>
              </w:rPr>
              <w:t>Recibimos una respuesta con elemento FAULT y faultcode del tipo “soapenv</w:t>
            </w:r>
            <w:proofErr w:type="gramStart"/>
            <w:r w:rsidRPr="009A04E1">
              <w:rPr>
                <w:rFonts w:asciiTheme="minorHAnsi" w:hAnsiTheme="minorHAnsi" w:cs="Arial"/>
                <w:sz w:val="18"/>
                <w:szCs w:val="18"/>
              </w:rPr>
              <w:t>:Client</w:t>
            </w:r>
            <w:proofErr w:type="gramEnd"/>
            <w:r w:rsidRPr="009A04E1">
              <w:rPr>
                <w:rFonts w:asciiTheme="minorHAnsi" w:hAnsiTheme="minorHAnsi" w:cs="Arial"/>
                <w:sz w:val="18"/>
                <w:szCs w:val="18"/>
              </w:rPr>
              <w:t>.”</w:t>
            </w:r>
          </w:p>
        </w:tc>
        <w:tc>
          <w:tcPr>
            <w:tcW w:w="4322" w:type="dxa"/>
            <w:shd w:val="pct20" w:color="000000" w:fill="FFFFFF"/>
          </w:tcPr>
          <w:p w:rsidR="00A72C6A" w:rsidRPr="009A04E1" w:rsidRDefault="00A72C6A">
            <w:pPr>
              <w:autoSpaceDE w:val="0"/>
              <w:autoSpaceDN w:val="0"/>
              <w:adjustRightInd w:val="0"/>
              <w:jc w:val="both"/>
              <w:rPr>
                <w:rFonts w:asciiTheme="minorHAnsi" w:hAnsiTheme="minorHAnsi" w:cs="Arial"/>
                <w:sz w:val="18"/>
                <w:szCs w:val="18"/>
              </w:rPr>
            </w:pPr>
            <w:r w:rsidRPr="009A04E1">
              <w:rPr>
                <w:rFonts w:asciiTheme="minorHAnsi" w:hAnsiTheme="minorHAnsi" w:cs="Arial"/>
                <w:sz w:val="18"/>
                <w:szCs w:val="18"/>
              </w:rPr>
              <w:t>La respuesta enviada NO es formalmente incorrecta, o bien contiene referencia única duplicada de otra con distinto contenido. La declaración NO se debe reenviar.</w:t>
            </w:r>
          </w:p>
        </w:tc>
      </w:tr>
    </w:tbl>
    <w:p w:rsidR="00A72C6A" w:rsidRPr="007A4B3B" w:rsidRDefault="00A72C6A">
      <w:pPr>
        <w:autoSpaceDE w:val="0"/>
        <w:autoSpaceDN w:val="0"/>
        <w:adjustRightInd w:val="0"/>
        <w:jc w:val="both"/>
        <w:rPr>
          <w:rFonts w:asciiTheme="minorHAnsi" w:hAnsiTheme="minorHAnsi" w:cs="Arial"/>
          <w:sz w:val="20"/>
        </w:rPr>
      </w:pPr>
    </w:p>
    <w:p w:rsidR="00A72C6A" w:rsidRPr="007A4B3B" w:rsidRDefault="00A72C6A">
      <w:pPr>
        <w:pStyle w:val="Ttulo1"/>
        <w:jc w:val="both"/>
        <w:rPr>
          <w:rFonts w:asciiTheme="minorHAnsi" w:hAnsiTheme="minorHAnsi" w:cs="Arial"/>
        </w:rPr>
      </w:pPr>
      <w:r w:rsidRPr="007A4B3B">
        <w:rPr>
          <w:rFonts w:asciiTheme="minorHAnsi" w:hAnsiTheme="minorHAnsi" w:cs="Arial"/>
        </w:rPr>
        <w:t xml:space="preserve"> </w:t>
      </w:r>
      <w:bookmarkStart w:id="16" w:name="_Toc422829888"/>
      <w:r w:rsidRPr="007A4B3B">
        <w:rPr>
          <w:rFonts w:asciiTheme="minorHAnsi" w:hAnsiTheme="minorHAnsi" w:cs="Arial"/>
        </w:rPr>
        <w:t xml:space="preserve">Servicio Web </w:t>
      </w:r>
      <w:r w:rsidR="005D1EC6">
        <w:rPr>
          <w:rFonts w:asciiTheme="minorHAnsi" w:hAnsiTheme="minorHAnsi" w:cs="Arial"/>
        </w:rPr>
        <w:t>para el envío de Control Físico</w:t>
      </w:r>
      <w:bookmarkEnd w:id="16"/>
      <w:r w:rsidR="005D1EC6">
        <w:rPr>
          <w:rFonts w:asciiTheme="minorHAnsi" w:hAnsiTheme="minorHAnsi" w:cs="Arial"/>
        </w:rPr>
        <w:t xml:space="preserve"> </w:t>
      </w:r>
    </w:p>
    <w:p w:rsidR="00E33B77" w:rsidRDefault="00E33B77" w:rsidP="005543CE">
      <w:pPr>
        <w:rPr>
          <w:rFonts w:asciiTheme="minorHAnsi" w:hAnsiTheme="minorHAnsi"/>
          <w:sz w:val="22"/>
          <w:szCs w:val="22"/>
        </w:rPr>
      </w:pPr>
    </w:p>
    <w:p w:rsidR="005543CE" w:rsidRPr="00B62FAC" w:rsidRDefault="005543CE" w:rsidP="005543CE">
      <w:pPr>
        <w:rPr>
          <w:rFonts w:asciiTheme="minorHAnsi" w:hAnsiTheme="minorHAnsi"/>
          <w:sz w:val="22"/>
          <w:szCs w:val="22"/>
        </w:rPr>
      </w:pPr>
      <w:r w:rsidRPr="00B62FAC">
        <w:rPr>
          <w:rFonts w:asciiTheme="minorHAnsi" w:hAnsiTheme="minorHAnsi"/>
          <w:sz w:val="22"/>
          <w:szCs w:val="22"/>
        </w:rPr>
        <w:t>Con este servicio web el Organismo no aduanero remite a la Aduana  información de posibles intervenciones físicas a realizar.</w:t>
      </w:r>
    </w:p>
    <w:p w:rsidR="005543CE" w:rsidRPr="00B62FAC" w:rsidRDefault="005543CE" w:rsidP="005543CE">
      <w:pPr>
        <w:rPr>
          <w:rFonts w:asciiTheme="minorHAnsi" w:hAnsiTheme="minorHAnsi"/>
          <w:sz w:val="22"/>
          <w:szCs w:val="22"/>
        </w:rPr>
      </w:pPr>
    </w:p>
    <w:p w:rsidR="008662BB" w:rsidRPr="00B62FAC" w:rsidRDefault="008662BB" w:rsidP="005543CE">
      <w:pPr>
        <w:rPr>
          <w:rFonts w:asciiTheme="minorHAnsi" w:hAnsiTheme="minorHAnsi"/>
          <w:sz w:val="22"/>
          <w:szCs w:val="22"/>
        </w:rPr>
      </w:pPr>
      <w:r w:rsidRPr="00B62FAC">
        <w:rPr>
          <w:rFonts w:asciiTheme="minorHAnsi" w:hAnsiTheme="minorHAnsi"/>
          <w:sz w:val="22"/>
          <w:szCs w:val="22"/>
        </w:rPr>
        <w:t xml:space="preserve">El esquema de envío permite las </w:t>
      </w:r>
      <w:r w:rsidR="00F74D36">
        <w:rPr>
          <w:rFonts w:asciiTheme="minorHAnsi" w:hAnsiTheme="minorHAnsi"/>
          <w:sz w:val="22"/>
          <w:szCs w:val="22"/>
        </w:rPr>
        <w:t xml:space="preserve">funciones </w:t>
      </w:r>
      <w:r w:rsidRPr="00B62FAC">
        <w:rPr>
          <w:rFonts w:asciiTheme="minorHAnsi" w:hAnsiTheme="minorHAnsi"/>
          <w:sz w:val="22"/>
          <w:szCs w:val="22"/>
        </w:rPr>
        <w:t>de Validación, Alta y Anulación.</w:t>
      </w:r>
    </w:p>
    <w:p w:rsidR="005543CE" w:rsidRPr="00B62FAC" w:rsidRDefault="005543CE" w:rsidP="005543CE">
      <w:pPr>
        <w:rPr>
          <w:rFonts w:asciiTheme="minorHAnsi" w:hAnsiTheme="minorHAnsi"/>
          <w:sz w:val="22"/>
          <w:szCs w:val="22"/>
        </w:rPr>
      </w:pPr>
    </w:p>
    <w:p w:rsidR="00B62FAC" w:rsidRPr="00B62FAC" w:rsidRDefault="00B62FAC" w:rsidP="00B62FAC">
      <w:pPr>
        <w:jc w:val="both"/>
        <w:rPr>
          <w:rFonts w:asciiTheme="minorHAnsi" w:hAnsiTheme="minorHAnsi" w:cs="Arial"/>
          <w:bCs/>
          <w:sz w:val="22"/>
          <w:szCs w:val="22"/>
        </w:rPr>
      </w:pPr>
      <w:r w:rsidRPr="00B62FAC">
        <w:rPr>
          <w:rFonts w:asciiTheme="minorHAnsi" w:hAnsiTheme="minorHAnsi" w:cs="Arial"/>
          <w:bCs/>
          <w:sz w:val="22"/>
          <w:szCs w:val="22"/>
        </w:rPr>
        <w:t>La operación de Validación sirve exclusivamente para validar que los datos que componen un Control Físic</w:t>
      </w:r>
      <w:r w:rsidR="00321058">
        <w:rPr>
          <w:rFonts w:asciiTheme="minorHAnsi" w:hAnsiTheme="minorHAnsi" w:cs="Arial"/>
          <w:bCs/>
          <w:sz w:val="22"/>
          <w:szCs w:val="22"/>
        </w:rPr>
        <w:t>o</w:t>
      </w:r>
      <w:r w:rsidRPr="00B62FAC">
        <w:rPr>
          <w:rFonts w:asciiTheme="minorHAnsi" w:hAnsiTheme="minorHAnsi" w:cs="Arial"/>
          <w:bCs/>
          <w:sz w:val="22"/>
          <w:szCs w:val="22"/>
        </w:rPr>
        <w:t xml:space="preserve"> son correctos para la Aduana. Los datos a enviar son los mismos que para el Alta. Esta función puede ser utilizada por los Organismos para contrastar que la información que posee es válida para su uso en la AEAT antes de  admitirlo en su sistema. </w:t>
      </w:r>
    </w:p>
    <w:p w:rsidR="008662BB" w:rsidRPr="005543CE" w:rsidRDefault="008662BB" w:rsidP="005543CE">
      <w:pPr>
        <w:rPr>
          <w:rFonts w:ascii="Calibri" w:hAnsi="Calibri"/>
          <w:sz w:val="22"/>
          <w:szCs w:val="22"/>
        </w:rPr>
      </w:pPr>
    </w:p>
    <w:p w:rsidR="00A72C6A" w:rsidRPr="005543CE" w:rsidRDefault="00A72C6A">
      <w:pPr>
        <w:pStyle w:val="Ttulodeseccin"/>
        <w:keepNext w:val="0"/>
        <w:keepLines w:val="0"/>
        <w:spacing w:before="0" w:after="0"/>
        <w:jc w:val="both"/>
        <w:rPr>
          <w:rFonts w:asciiTheme="minorHAnsi" w:hAnsiTheme="minorHAnsi" w:cs="Arial"/>
          <w:bCs/>
          <w:kern w:val="0"/>
          <w:sz w:val="22"/>
          <w:szCs w:val="22"/>
          <w:lang w:val="es-ES"/>
        </w:rPr>
      </w:pPr>
    </w:p>
    <w:p w:rsidR="00A72C6A" w:rsidRPr="007A4B3B" w:rsidRDefault="00A72C6A">
      <w:pPr>
        <w:pStyle w:val="Ttulodeseccin"/>
        <w:keepNext w:val="0"/>
        <w:keepLines w:val="0"/>
        <w:spacing w:before="0" w:after="0"/>
        <w:jc w:val="both"/>
        <w:rPr>
          <w:rFonts w:asciiTheme="minorHAnsi" w:hAnsiTheme="minorHAnsi" w:cs="Arial"/>
        </w:rPr>
      </w:pPr>
      <w:r w:rsidRPr="007A4B3B">
        <w:rPr>
          <w:rFonts w:asciiTheme="minorHAnsi" w:hAnsiTheme="minorHAnsi" w:cs="Arial"/>
          <w:kern w:val="0"/>
        </w:rPr>
        <w:t>Mensaje</w:t>
      </w:r>
      <w:r w:rsidR="0005353B">
        <w:rPr>
          <w:rFonts w:asciiTheme="minorHAnsi" w:hAnsiTheme="minorHAnsi" w:cs="Arial"/>
          <w:kern w:val="0"/>
        </w:rPr>
        <w:t>s</w:t>
      </w:r>
      <w:r w:rsidRPr="007A4B3B">
        <w:rPr>
          <w:rFonts w:asciiTheme="minorHAnsi" w:hAnsiTheme="minorHAnsi" w:cs="Arial"/>
          <w:kern w:val="0"/>
        </w:rPr>
        <w:t xml:space="preserve"> del servicio</w:t>
      </w:r>
      <w:r w:rsidRPr="007A4B3B">
        <w:rPr>
          <w:rFonts w:asciiTheme="minorHAnsi" w:hAnsiTheme="minorHAnsi" w:cs="Arial"/>
        </w:rPr>
        <w:t xml:space="preserve"> </w:t>
      </w:r>
    </w:p>
    <w:p w:rsidR="00A72C6A" w:rsidRPr="007A4B3B" w:rsidRDefault="00A72C6A">
      <w:pPr>
        <w:pStyle w:val="Ttulodeseccin"/>
        <w:keepNext w:val="0"/>
        <w:keepLines w:val="0"/>
        <w:spacing w:before="0" w:after="0"/>
        <w:jc w:val="both"/>
        <w:rPr>
          <w:rFonts w:asciiTheme="minorHAnsi" w:hAnsiTheme="minorHAnsi" w:cs="Arial"/>
          <w:iCs/>
          <w:lang w:val="es-ES"/>
        </w:rPr>
      </w:pPr>
    </w:p>
    <w:tbl>
      <w:tblPr>
        <w:tblW w:w="8530" w:type="dxa"/>
        <w:tblBorders>
          <w:top w:val="single" w:sz="12" w:space="0" w:color="000000"/>
          <w:bottom w:val="single" w:sz="12" w:space="0" w:color="000000"/>
        </w:tblBorders>
        <w:tblCellMar>
          <w:left w:w="70" w:type="dxa"/>
          <w:right w:w="70" w:type="dxa"/>
        </w:tblCellMar>
        <w:tblLook w:val="00BF"/>
      </w:tblPr>
      <w:tblGrid>
        <w:gridCol w:w="2905"/>
        <w:gridCol w:w="225"/>
        <w:gridCol w:w="5400"/>
      </w:tblGrid>
      <w:tr w:rsidR="00A72C6A" w:rsidRPr="007A4B3B">
        <w:tc>
          <w:tcPr>
            <w:tcW w:w="3130" w:type="dxa"/>
            <w:gridSpan w:val="2"/>
            <w:tcBorders>
              <w:top w:val="single" w:sz="12" w:space="0" w:color="000000"/>
              <w:bottom w:val="single" w:sz="12" w:space="0" w:color="000000"/>
            </w:tcBorders>
            <w:shd w:val="solid" w:color="800000" w:fill="FFFFFF"/>
          </w:tcPr>
          <w:p w:rsidR="00A72C6A" w:rsidRPr="007A4B3B" w:rsidRDefault="00A72C6A">
            <w:pPr>
              <w:pStyle w:val="Textoindependiente"/>
              <w:autoSpaceDE w:val="0"/>
              <w:autoSpaceDN w:val="0"/>
              <w:adjustRightInd w:val="0"/>
              <w:spacing w:after="0"/>
              <w:rPr>
                <w:rFonts w:asciiTheme="minorHAnsi" w:hAnsiTheme="minorHAnsi" w:cs="Arial"/>
                <w:b/>
                <w:bCs/>
                <w:color w:val="FFFFFF"/>
                <w:sz w:val="16"/>
                <w:szCs w:val="24"/>
                <w:lang w:val="es-ES"/>
              </w:rPr>
            </w:pPr>
            <w:r w:rsidRPr="007A4B3B">
              <w:rPr>
                <w:rFonts w:asciiTheme="minorHAnsi" w:hAnsiTheme="minorHAnsi" w:cs="Arial"/>
                <w:b/>
                <w:bCs/>
                <w:color w:val="FFFFFF"/>
                <w:sz w:val="16"/>
                <w:szCs w:val="24"/>
                <w:lang w:val="es-ES"/>
              </w:rPr>
              <w:t>Nombre</w:t>
            </w:r>
          </w:p>
        </w:tc>
        <w:tc>
          <w:tcPr>
            <w:tcW w:w="5400" w:type="dxa"/>
            <w:tcBorders>
              <w:top w:val="single" w:sz="12" w:space="0" w:color="000000"/>
              <w:bottom w:val="single" w:sz="12" w:space="0" w:color="000000"/>
            </w:tcBorders>
            <w:shd w:val="solid" w:color="800000" w:fill="FFFFFF"/>
          </w:tcPr>
          <w:p w:rsidR="00A72C6A" w:rsidRPr="007A4B3B" w:rsidRDefault="00A72C6A">
            <w:pPr>
              <w:pStyle w:val="Textoindependiente"/>
              <w:autoSpaceDE w:val="0"/>
              <w:autoSpaceDN w:val="0"/>
              <w:adjustRightInd w:val="0"/>
              <w:spacing w:after="0"/>
              <w:rPr>
                <w:rFonts w:asciiTheme="minorHAnsi" w:hAnsiTheme="minorHAnsi" w:cs="Arial"/>
                <w:b/>
                <w:bCs/>
                <w:color w:val="FFFFFF"/>
                <w:sz w:val="16"/>
                <w:szCs w:val="24"/>
                <w:lang w:val="es-ES"/>
              </w:rPr>
            </w:pPr>
            <w:r w:rsidRPr="007A4B3B">
              <w:rPr>
                <w:rFonts w:asciiTheme="minorHAnsi" w:hAnsiTheme="minorHAnsi" w:cs="Arial"/>
                <w:b/>
                <w:bCs/>
                <w:color w:val="FFFFFF"/>
                <w:sz w:val="16"/>
                <w:szCs w:val="24"/>
                <w:lang w:val="es-ES"/>
              </w:rPr>
              <w:t>Descripción</w:t>
            </w:r>
          </w:p>
        </w:tc>
      </w:tr>
      <w:tr w:rsidR="00933889" w:rsidRPr="00350DD7" w:rsidTr="00350DD7">
        <w:trPr>
          <w:trHeight w:val="284"/>
        </w:trPr>
        <w:tc>
          <w:tcPr>
            <w:tcW w:w="2905" w:type="dxa"/>
            <w:tcBorders>
              <w:top w:val="dotted" w:sz="4" w:space="0" w:color="auto"/>
              <w:bottom w:val="dotted" w:sz="4" w:space="0" w:color="auto"/>
            </w:tcBorders>
            <w:shd w:val="pct20" w:color="FFFF00" w:fill="FFFFFF"/>
            <w:vAlign w:val="center"/>
          </w:tcPr>
          <w:p w:rsidR="00933889" w:rsidRPr="005733E1" w:rsidRDefault="00933889" w:rsidP="001E5B46">
            <w:pPr>
              <w:pStyle w:val="Segmentosutilizados"/>
              <w:keepNext w:val="0"/>
              <w:keepLines w:val="0"/>
              <w:tabs>
                <w:tab w:val="clear" w:pos="709"/>
                <w:tab w:val="clear" w:pos="3403"/>
                <w:tab w:val="clear" w:pos="6804"/>
              </w:tabs>
              <w:jc w:val="both"/>
              <w:rPr>
                <w:rFonts w:asciiTheme="minorHAnsi" w:hAnsiTheme="minorHAnsi" w:cs="Arial"/>
                <w:spacing w:val="-3"/>
                <w:lang w:val="es-ES"/>
              </w:rPr>
            </w:pPr>
            <w:r w:rsidRPr="005733E1">
              <w:rPr>
                <w:rFonts w:asciiTheme="minorHAnsi" w:hAnsiTheme="minorHAnsi"/>
                <w:b/>
                <w:bCs/>
                <w:iCs/>
                <w:lang w:val="es-ES"/>
              </w:rPr>
              <w:t>VUAcontrolFisicoV</w:t>
            </w:r>
            <w:r w:rsidRPr="005733E1">
              <w:rPr>
                <w:rFonts w:asciiTheme="minorHAnsi" w:hAnsiTheme="minorHAnsi"/>
                <w:bCs/>
                <w:iCs/>
                <w:lang w:val="es-ES"/>
              </w:rPr>
              <w:t>x</w:t>
            </w:r>
            <w:r w:rsidRPr="005733E1">
              <w:rPr>
                <w:rFonts w:asciiTheme="minorHAnsi" w:hAnsiTheme="minorHAnsi"/>
                <w:b/>
                <w:bCs/>
                <w:iCs/>
                <w:lang w:val="es-ES"/>
              </w:rPr>
              <w:t>Ent</w:t>
            </w:r>
          </w:p>
        </w:tc>
        <w:tc>
          <w:tcPr>
            <w:tcW w:w="5625" w:type="dxa"/>
            <w:gridSpan w:val="2"/>
            <w:tcBorders>
              <w:top w:val="dotted" w:sz="4" w:space="0" w:color="auto"/>
              <w:bottom w:val="dotted" w:sz="4" w:space="0" w:color="auto"/>
            </w:tcBorders>
            <w:shd w:val="pct20" w:color="FFFF00" w:fill="FFFFFF"/>
            <w:vAlign w:val="center"/>
          </w:tcPr>
          <w:p w:rsidR="00933889" w:rsidRPr="00350DD7" w:rsidRDefault="00933889" w:rsidP="001E5B46">
            <w:pPr>
              <w:pStyle w:val="Textoindependiente"/>
              <w:autoSpaceDE w:val="0"/>
              <w:autoSpaceDN w:val="0"/>
              <w:adjustRightInd w:val="0"/>
              <w:spacing w:after="0"/>
              <w:rPr>
                <w:rFonts w:asciiTheme="minorHAnsi" w:hAnsiTheme="minorHAnsi" w:cs="Arial"/>
                <w:lang w:val="es-ES"/>
              </w:rPr>
            </w:pPr>
            <w:r w:rsidRPr="005733E1">
              <w:rPr>
                <w:rFonts w:asciiTheme="minorHAnsi" w:hAnsiTheme="minorHAnsi" w:cs="Arial"/>
                <w:lang w:val="es-ES"/>
              </w:rPr>
              <w:t xml:space="preserve">Envío de Datos del </w:t>
            </w:r>
            <w:r>
              <w:rPr>
                <w:rFonts w:asciiTheme="minorHAnsi" w:hAnsiTheme="minorHAnsi" w:cs="Arial"/>
                <w:lang w:val="es-ES"/>
              </w:rPr>
              <w:t>Control Físico</w:t>
            </w:r>
            <w:r w:rsidRPr="005733E1">
              <w:rPr>
                <w:rFonts w:asciiTheme="minorHAnsi" w:hAnsiTheme="minorHAnsi" w:cs="Arial"/>
                <w:lang w:val="es-ES"/>
              </w:rPr>
              <w:t xml:space="preserve"> por el </w:t>
            </w:r>
            <w:r>
              <w:rPr>
                <w:rFonts w:asciiTheme="minorHAnsi" w:hAnsiTheme="minorHAnsi" w:cs="Arial"/>
                <w:lang w:val="es-ES"/>
              </w:rPr>
              <w:t>Organismo</w:t>
            </w:r>
          </w:p>
        </w:tc>
      </w:tr>
      <w:tr w:rsidR="00933889" w:rsidRPr="00350DD7" w:rsidTr="001E5B46">
        <w:trPr>
          <w:trHeight w:val="284"/>
        </w:trPr>
        <w:tc>
          <w:tcPr>
            <w:tcW w:w="2905" w:type="dxa"/>
            <w:tcBorders>
              <w:top w:val="dotted" w:sz="4" w:space="0" w:color="auto"/>
              <w:bottom w:val="dotted" w:sz="4" w:space="0" w:color="auto"/>
            </w:tcBorders>
            <w:shd w:val="pct20" w:color="FFFF00" w:fill="FFFFFF"/>
            <w:vAlign w:val="center"/>
          </w:tcPr>
          <w:p w:rsidR="00933889" w:rsidRPr="00350DD7" w:rsidRDefault="00933889" w:rsidP="001E5B46">
            <w:pPr>
              <w:pStyle w:val="Segmentosutilizados"/>
              <w:keepNext w:val="0"/>
              <w:keepLines w:val="0"/>
              <w:tabs>
                <w:tab w:val="clear" w:pos="709"/>
                <w:tab w:val="clear" w:pos="3403"/>
                <w:tab w:val="clear" w:pos="6804"/>
              </w:tabs>
              <w:jc w:val="both"/>
              <w:rPr>
                <w:rFonts w:asciiTheme="minorHAnsi" w:hAnsiTheme="minorHAnsi" w:cs="Arial"/>
                <w:spacing w:val="-3"/>
                <w:lang w:val="es-ES"/>
              </w:rPr>
            </w:pPr>
            <w:r w:rsidRPr="005733E1">
              <w:rPr>
                <w:rFonts w:asciiTheme="minorHAnsi" w:hAnsiTheme="minorHAnsi" w:cs="Arial"/>
                <w:b/>
                <w:bCs/>
                <w:spacing w:val="-3"/>
                <w:lang w:val="es-ES"/>
              </w:rPr>
              <w:t>VUAcontrolFisicoVx</w:t>
            </w:r>
            <w:r>
              <w:rPr>
                <w:rFonts w:asciiTheme="minorHAnsi" w:hAnsiTheme="minorHAnsi" w:cs="Arial"/>
                <w:b/>
                <w:bCs/>
                <w:spacing w:val="-3"/>
                <w:lang w:val="es-ES"/>
              </w:rPr>
              <w:t>Sal</w:t>
            </w:r>
          </w:p>
        </w:tc>
        <w:tc>
          <w:tcPr>
            <w:tcW w:w="5625" w:type="dxa"/>
            <w:gridSpan w:val="2"/>
            <w:tcBorders>
              <w:top w:val="dotted" w:sz="4" w:space="0" w:color="auto"/>
              <w:bottom w:val="dotted" w:sz="4" w:space="0" w:color="auto"/>
            </w:tcBorders>
            <w:shd w:val="pct20" w:color="FFFF00" w:fill="FFFFFF"/>
            <w:vAlign w:val="center"/>
          </w:tcPr>
          <w:p w:rsidR="00933889" w:rsidRPr="00350DD7" w:rsidRDefault="00933889" w:rsidP="001E5B46">
            <w:pPr>
              <w:pStyle w:val="Textoindependiente"/>
              <w:autoSpaceDE w:val="0"/>
              <w:autoSpaceDN w:val="0"/>
              <w:adjustRightInd w:val="0"/>
              <w:spacing w:after="0"/>
              <w:rPr>
                <w:rFonts w:asciiTheme="minorHAnsi" w:hAnsiTheme="minorHAnsi" w:cs="Arial"/>
                <w:lang w:val="es-ES"/>
              </w:rPr>
            </w:pPr>
            <w:r w:rsidRPr="005733E1">
              <w:rPr>
                <w:rFonts w:asciiTheme="minorHAnsi" w:hAnsiTheme="minorHAnsi" w:cs="Arial"/>
                <w:lang w:val="es-ES"/>
              </w:rPr>
              <w:t xml:space="preserve">Respuesta de la </w:t>
            </w:r>
            <w:r>
              <w:rPr>
                <w:rFonts w:asciiTheme="minorHAnsi" w:hAnsiTheme="minorHAnsi" w:cs="Arial"/>
                <w:lang w:val="es-ES"/>
              </w:rPr>
              <w:t>A</w:t>
            </w:r>
            <w:r w:rsidRPr="005733E1">
              <w:rPr>
                <w:rFonts w:asciiTheme="minorHAnsi" w:hAnsiTheme="minorHAnsi" w:cs="Arial"/>
                <w:lang w:val="es-ES"/>
              </w:rPr>
              <w:t>duana</w:t>
            </w:r>
            <w:r>
              <w:rPr>
                <w:rFonts w:asciiTheme="minorHAnsi" w:hAnsiTheme="minorHAnsi" w:cs="Arial"/>
                <w:lang w:val="es-ES"/>
              </w:rPr>
              <w:t>, admitiendo o rechazando el envío</w:t>
            </w:r>
            <w:r w:rsidRPr="005733E1">
              <w:rPr>
                <w:rFonts w:asciiTheme="minorHAnsi" w:hAnsiTheme="minorHAnsi" w:cs="Arial"/>
                <w:lang w:val="es-ES"/>
              </w:rPr>
              <w:t>.</w:t>
            </w:r>
          </w:p>
        </w:tc>
      </w:tr>
    </w:tbl>
    <w:p w:rsidR="00443763" w:rsidRDefault="00443763">
      <w:pPr>
        <w:ind w:left="360"/>
        <w:jc w:val="both"/>
        <w:rPr>
          <w:rFonts w:asciiTheme="minorHAnsi" w:hAnsiTheme="minorHAnsi" w:cs="Arial"/>
          <w:b/>
          <w:bCs/>
          <w:sz w:val="20"/>
        </w:rPr>
      </w:pPr>
    </w:p>
    <w:p w:rsidR="00A72C6A" w:rsidRPr="007A4B3B" w:rsidRDefault="00A72C6A">
      <w:pPr>
        <w:ind w:left="360"/>
        <w:jc w:val="both"/>
        <w:rPr>
          <w:rFonts w:asciiTheme="minorHAnsi" w:hAnsiTheme="minorHAnsi" w:cs="Arial"/>
          <w:sz w:val="20"/>
        </w:rPr>
      </w:pPr>
      <w:r w:rsidRPr="007A4B3B">
        <w:rPr>
          <w:rFonts w:asciiTheme="minorHAnsi" w:hAnsiTheme="minorHAnsi" w:cs="Arial"/>
          <w:b/>
          <w:bCs/>
          <w:sz w:val="20"/>
        </w:rPr>
        <w:t>Tabla 1.</w:t>
      </w:r>
      <w:r w:rsidRPr="007A4B3B">
        <w:rPr>
          <w:rFonts w:asciiTheme="minorHAnsi" w:hAnsiTheme="minorHAnsi" w:cs="Arial"/>
          <w:sz w:val="20"/>
        </w:rPr>
        <w:t xml:space="preserve"> Mensajes implicados en servicio Web de </w:t>
      </w:r>
      <w:r w:rsidR="005733E1">
        <w:rPr>
          <w:rFonts w:asciiTheme="minorHAnsi" w:hAnsiTheme="minorHAnsi" w:cs="Arial"/>
          <w:sz w:val="20"/>
        </w:rPr>
        <w:t>envío de Control Físico</w:t>
      </w:r>
      <w:r w:rsidRPr="007A4B3B">
        <w:rPr>
          <w:rFonts w:asciiTheme="minorHAnsi" w:hAnsiTheme="minorHAnsi" w:cs="Arial"/>
          <w:sz w:val="20"/>
        </w:rPr>
        <w:t>.</w:t>
      </w:r>
    </w:p>
    <w:p w:rsidR="00A72C6A" w:rsidRPr="007A4B3B" w:rsidRDefault="00A72C6A">
      <w:pPr>
        <w:ind w:left="360"/>
        <w:jc w:val="both"/>
        <w:rPr>
          <w:rFonts w:asciiTheme="minorHAnsi" w:hAnsiTheme="minorHAnsi" w:cs="Arial"/>
          <w:sz w:val="20"/>
        </w:rPr>
      </w:pPr>
    </w:p>
    <w:p w:rsidR="003B497C" w:rsidRDefault="003B497C" w:rsidP="003B497C">
      <w:pPr>
        <w:pStyle w:val="Ttulo2"/>
        <w:tabs>
          <w:tab w:val="left" w:pos="993"/>
        </w:tabs>
        <w:ind w:left="710" w:firstLine="0"/>
        <w:jc w:val="both"/>
        <w:rPr>
          <w:rFonts w:asciiTheme="minorHAnsi" w:hAnsiTheme="minorHAnsi" w:cs="Arial"/>
          <w:i w:val="0"/>
          <w:iCs/>
        </w:rPr>
      </w:pPr>
    </w:p>
    <w:p w:rsidR="00A72C6A" w:rsidRPr="007A4B3B" w:rsidRDefault="00A72C6A" w:rsidP="00281284">
      <w:pPr>
        <w:pStyle w:val="Ttulo2"/>
        <w:numPr>
          <w:ilvl w:val="1"/>
          <w:numId w:val="1"/>
        </w:numPr>
        <w:tabs>
          <w:tab w:val="left" w:pos="993"/>
        </w:tabs>
        <w:jc w:val="both"/>
        <w:rPr>
          <w:rFonts w:asciiTheme="minorHAnsi" w:hAnsiTheme="minorHAnsi" w:cs="Arial"/>
          <w:i w:val="0"/>
          <w:iCs/>
        </w:rPr>
      </w:pPr>
      <w:bookmarkStart w:id="17" w:name="_Toc422829889"/>
      <w:r w:rsidRPr="007A4B3B">
        <w:rPr>
          <w:rFonts w:asciiTheme="minorHAnsi" w:hAnsiTheme="minorHAnsi" w:cs="Arial"/>
          <w:i w:val="0"/>
          <w:iCs/>
        </w:rPr>
        <w:t>Información del servicio web.</w:t>
      </w:r>
      <w:bookmarkEnd w:id="17"/>
    </w:p>
    <w:p w:rsidR="00A72C6A" w:rsidRPr="007A4B3B" w:rsidRDefault="00A72C6A">
      <w:pPr>
        <w:pStyle w:val="Segmentosutilizados"/>
        <w:keepNext w:val="0"/>
        <w:keepLines w:val="0"/>
        <w:tabs>
          <w:tab w:val="clear" w:pos="709"/>
          <w:tab w:val="clear" w:pos="3403"/>
          <w:tab w:val="clear" w:pos="6804"/>
        </w:tabs>
        <w:jc w:val="both"/>
        <w:rPr>
          <w:rFonts w:asciiTheme="minorHAnsi" w:hAnsiTheme="minorHAnsi" w:cs="Arial"/>
          <w:szCs w:val="24"/>
          <w:lang w:val="es-ES"/>
        </w:rPr>
      </w:pPr>
    </w:p>
    <w:p w:rsidR="00A72C6A" w:rsidRDefault="00A72C6A">
      <w:pPr>
        <w:pStyle w:val="Ttulodeseccin"/>
        <w:keepNext w:val="0"/>
        <w:keepLines w:val="0"/>
        <w:spacing w:before="0" w:after="0"/>
        <w:jc w:val="both"/>
        <w:rPr>
          <w:rFonts w:asciiTheme="minorHAnsi" w:hAnsiTheme="minorHAnsi" w:cs="Arial"/>
          <w:bCs/>
          <w:kern w:val="0"/>
          <w:szCs w:val="24"/>
          <w:lang w:val="es-ES"/>
        </w:rPr>
      </w:pPr>
      <w:r w:rsidRPr="007A4B3B">
        <w:rPr>
          <w:rFonts w:asciiTheme="minorHAnsi" w:hAnsiTheme="minorHAnsi" w:cs="Arial"/>
          <w:bCs/>
          <w:kern w:val="0"/>
          <w:szCs w:val="24"/>
          <w:lang w:val="es-ES"/>
        </w:rPr>
        <w:t>Definición del Servicio Web.</w:t>
      </w:r>
    </w:p>
    <w:p w:rsidR="0054442D" w:rsidRPr="00845CF2" w:rsidRDefault="008B11C8" w:rsidP="0054442D">
      <w:pPr>
        <w:tabs>
          <w:tab w:val="left" w:pos="-720"/>
          <w:tab w:val="left" w:pos="0"/>
          <w:tab w:val="left" w:pos="720"/>
          <w:tab w:val="left" w:pos="1440"/>
          <w:tab w:val="left" w:pos="2160"/>
          <w:tab w:val="left" w:pos="2880"/>
          <w:tab w:val="left" w:pos="3600"/>
          <w:tab w:val="left" w:pos="4320"/>
        </w:tabs>
        <w:autoSpaceDE w:val="0"/>
        <w:autoSpaceDN w:val="0"/>
        <w:adjustRightInd w:val="0"/>
        <w:rPr>
          <w:rStyle w:val="Hipervnculo"/>
          <w:rFonts w:asciiTheme="minorHAnsi" w:hAnsiTheme="minorHAnsi" w:cs="Arial"/>
        </w:rPr>
      </w:pPr>
      <w:hyperlink r:id="rId14" w:history="1">
        <w:r w:rsidR="00845CF2" w:rsidRPr="00845CF2">
          <w:rPr>
            <w:rStyle w:val="Hipervnculo"/>
            <w:rFonts w:asciiTheme="minorHAnsi" w:hAnsiTheme="minorHAnsi" w:cs="Arial"/>
          </w:rPr>
          <w:t>https://www2.agenciatributaria.gob.es/static_files/common/internet/dep/aduanas/es/aeat/advu/jdit/ws/VUAcontrolFisicoV1.wsdl</w:t>
        </w:r>
      </w:hyperlink>
    </w:p>
    <w:p w:rsidR="00A72C6A" w:rsidRPr="007A4B3B" w:rsidRDefault="00A72C6A">
      <w:pPr>
        <w:pStyle w:val="Ttulodeseccin"/>
        <w:keepNext w:val="0"/>
        <w:keepLines w:val="0"/>
        <w:spacing w:before="0" w:after="0"/>
        <w:jc w:val="both"/>
        <w:rPr>
          <w:rFonts w:asciiTheme="minorHAnsi" w:hAnsiTheme="minorHAnsi" w:cs="Arial"/>
          <w:bCs/>
          <w:kern w:val="0"/>
          <w:szCs w:val="24"/>
          <w:lang w:val="es-ES"/>
        </w:rPr>
      </w:pPr>
    </w:p>
    <w:p w:rsidR="00A72C6A" w:rsidRPr="007A4B3B" w:rsidRDefault="00A72C6A">
      <w:pPr>
        <w:pStyle w:val="Ttulodeseccin"/>
        <w:keepNext w:val="0"/>
        <w:keepLines w:val="0"/>
        <w:spacing w:before="0" w:after="0"/>
        <w:jc w:val="both"/>
        <w:rPr>
          <w:rFonts w:asciiTheme="minorHAnsi" w:hAnsiTheme="minorHAnsi" w:cs="Arial"/>
          <w:bCs/>
          <w:kern w:val="0"/>
          <w:szCs w:val="24"/>
          <w:lang w:val="es-ES"/>
        </w:rPr>
      </w:pPr>
      <w:r w:rsidRPr="007A4B3B">
        <w:rPr>
          <w:rFonts w:asciiTheme="minorHAnsi" w:hAnsiTheme="minorHAnsi" w:cs="Arial"/>
          <w:bCs/>
          <w:kern w:val="0"/>
          <w:szCs w:val="24"/>
          <w:lang w:val="es-ES"/>
        </w:rPr>
        <w:t xml:space="preserve">Esquema del mensaje de Envío </w:t>
      </w:r>
      <w:r w:rsidR="00D24C78" w:rsidRPr="00D24C78">
        <w:rPr>
          <w:rFonts w:asciiTheme="minorHAnsi" w:hAnsiTheme="minorHAnsi" w:cs="Arial"/>
          <w:bCs/>
          <w:kern w:val="0"/>
          <w:szCs w:val="24"/>
          <w:lang w:val="es-ES"/>
        </w:rPr>
        <w:t>de</w:t>
      </w:r>
      <w:r w:rsidR="0072146A">
        <w:rPr>
          <w:rFonts w:asciiTheme="minorHAnsi" w:hAnsiTheme="minorHAnsi" w:cs="Arial"/>
          <w:bCs/>
          <w:kern w:val="0"/>
          <w:szCs w:val="24"/>
          <w:lang w:val="es-ES"/>
        </w:rPr>
        <w:t xml:space="preserve"> </w:t>
      </w:r>
      <w:r w:rsidR="00D24C78" w:rsidRPr="00D24C78">
        <w:rPr>
          <w:rFonts w:asciiTheme="minorHAnsi" w:hAnsiTheme="minorHAnsi" w:cs="Arial"/>
          <w:bCs/>
          <w:kern w:val="0"/>
          <w:szCs w:val="24"/>
          <w:lang w:val="es-ES"/>
        </w:rPr>
        <w:t>l</w:t>
      </w:r>
      <w:r w:rsidR="0072146A">
        <w:rPr>
          <w:rFonts w:asciiTheme="minorHAnsi" w:hAnsiTheme="minorHAnsi" w:cs="Arial"/>
          <w:bCs/>
          <w:kern w:val="0"/>
          <w:szCs w:val="24"/>
          <w:lang w:val="es-ES"/>
        </w:rPr>
        <w:t>a petición</w:t>
      </w:r>
      <w:r w:rsidRPr="007A4B3B">
        <w:rPr>
          <w:rFonts w:asciiTheme="minorHAnsi" w:hAnsiTheme="minorHAnsi" w:cs="Arial"/>
          <w:bCs/>
          <w:kern w:val="0"/>
          <w:szCs w:val="24"/>
          <w:lang w:val="es-ES"/>
        </w:rPr>
        <w:t>.</w:t>
      </w:r>
    </w:p>
    <w:p w:rsidR="009F2178" w:rsidRPr="00845CF2" w:rsidRDefault="008B11C8" w:rsidP="009F2178">
      <w:pPr>
        <w:autoSpaceDE w:val="0"/>
        <w:autoSpaceDN w:val="0"/>
        <w:adjustRightInd w:val="0"/>
        <w:jc w:val="both"/>
        <w:rPr>
          <w:rFonts w:asciiTheme="minorHAnsi" w:hAnsiTheme="minorHAnsi" w:cs="Arial"/>
        </w:rPr>
      </w:pPr>
      <w:hyperlink r:id="rId15" w:history="1">
        <w:r w:rsidR="00845CF2" w:rsidRPr="00845CF2">
          <w:rPr>
            <w:rStyle w:val="Hipervnculo"/>
            <w:rFonts w:asciiTheme="minorHAnsi" w:hAnsiTheme="minorHAnsi" w:cs="Arial"/>
          </w:rPr>
          <w:t>https://www2.agenciatributaria.gob.es/static_files/common/internet/dep/aduanas/es/aeat/advu/jdit/ws/VUAcontrolFisicoV1Ent.xsd</w:t>
        </w:r>
      </w:hyperlink>
    </w:p>
    <w:p w:rsidR="00A72C6A" w:rsidRPr="007A4B3B" w:rsidRDefault="00A72C6A">
      <w:pPr>
        <w:pStyle w:val="Ttulodeseccin"/>
        <w:keepNext w:val="0"/>
        <w:keepLines w:val="0"/>
        <w:spacing w:before="0" w:after="0"/>
        <w:jc w:val="both"/>
        <w:rPr>
          <w:rFonts w:asciiTheme="minorHAnsi" w:hAnsiTheme="minorHAnsi" w:cs="Arial"/>
          <w:bCs/>
          <w:kern w:val="0"/>
          <w:szCs w:val="24"/>
          <w:lang w:val="es-ES"/>
        </w:rPr>
      </w:pPr>
    </w:p>
    <w:p w:rsidR="00A72C6A" w:rsidRPr="007A4B3B" w:rsidRDefault="00A72C6A">
      <w:pPr>
        <w:pStyle w:val="Ttulodeseccin"/>
        <w:keepNext w:val="0"/>
        <w:keepLines w:val="0"/>
        <w:spacing w:before="0" w:after="0"/>
        <w:jc w:val="both"/>
        <w:rPr>
          <w:rFonts w:asciiTheme="minorHAnsi" w:hAnsiTheme="minorHAnsi" w:cs="Arial"/>
          <w:bCs/>
          <w:kern w:val="0"/>
          <w:szCs w:val="24"/>
          <w:lang w:val="es-ES"/>
        </w:rPr>
      </w:pPr>
      <w:r w:rsidRPr="007A4B3B">
        <w:rPr>
          <w:rFonts w:asciiTheme="minorHAnsi" w:hAnsiTheme="minorHAnsi" w:cs="Arial"/>
          <w:bCs/>
          <w:kern w:val="0"/>
          <w:szCs w:val="24"/>
          <w:lang w:val="es-ES"/>
        </w:rPr>
        <w:t>Esquema del mensaje de Respuesta a</w:t>
      </w:r>
      <w:r w:rsidR="0072146A">
        <w:rPr>
          <w:rFonts w:asciiTheme="minorHAnsi" w:hAnsiTheme="minorHAnsi" w:cs="Arial"/>
          <w:bCs/>
          <w:kern w:val="0"/>
          <w:szCs w:val="24"/>
          <w:lang w:val="es-ES"/>
        </w:rPr>
        <w:t xml:space="preserve"> </w:t>
      </w:r>
      <w:r w:rsidRPr="007A4B3B">
        <w:rPr>
          <w:rFonts w:asciiTheme="minorHAnsi" w:hAnsiTheme="minorHAnsi" w:cs="Arial"/>
          <w:bCs/>
          <w:kern w:val="0"/>
          <w:szCs w:val="24"/>
          <w:lang w:val="es-ES"/>
        </w:rPr>
        <w:t>l</w:t>
      </w:r>
      <w:r w:rsidR="0072146A">
        <w:rPr>
          <w:rFonts w:asciiTheme="minorHAnsi" w:hAnsiTheme="minorHAnsi" w:cs="Arial"/>
          <w:bCs/>
          <w:kern w:val="0"/>
          <w:szCs w:val="24"/>
          <w:lang w:val="es-ES"/>
        </w:rPr>
        <w:t>a pet</w:t>
      </w:r>
      <w:r w:rsidR="006429ED">
        <w:rPr>
          <w:rFonts w:asciiTheme="minorHAnsi" w:hAnsiTheme="minorHAnsi" w:cs="Arial"/>
          <w:bCs/>
          <w:kern w:val="0"/>
          <w:szCs w:val="24"/>
          <w:lang w:val="es-ES"/>
        </w:rPr>
        <w:t>i</w:t>
      </w:r>
      <w:r w:rsidR="0072146A">
        <w:rPr>
          <w:rFonts w:asciiTheme="minorHAnsi" w:hAnsiTheme="minorHAnsi" w:cs="Arial"/>
          <w:bCs/>
          <w:kern w:val="0"/>
          <w:szCs w:val="24"/>
          <w:lang w:val="es-ES"/>
        </w:rPr>
        <w:t>ción.</w:t>
      </w:r>
    </w:p>
    <w:p w:rsidR="009F2178" w:rsidRPr="00845CF2" w:rsidRDefault="008B11C8" w:rsidP="009F2178">
      <w:pPr>
        <w:autoSpaceDE w:val="0"/>
        <w:autoSpaceDN w:val="0"/>
        <w:adjustRightInd w:val="0"/>
        <w:jc w:val="both"/>
        <w:rPr>
          <w:rFonts w:asciiTheme="minorHAnsi" w:hAnsiTheme="minorHAnsi" w:cs="Arial"/>
        </w:rPr>
      </w:pPr>
      <w:hyperlink r:id="rId16" w:history="1">
        <w:r w:rsidR="00845CF2" w:rsidRPr="00845CF2">
          <w:rPr>
            <w:rStyle w:val="Hipervnculo"/>
            <w:rFonts w:asciiTheme="minorHAnsi" w:hAnsiTheme="minorHAnsi" w:cs="Arial"/>
          </w:rPr>
          <w:t>https://www2.agenciatributaria.gob.es/static_files/common/internet/dep/aduanas/es/aeat/advu/jdit/ws/VUAcontrolFisicoV1Sal.xsd</w:t>
        </w:r>
      </w:hyperlink>
    </w:p>
    <w:p w:rsidR="00A72C6A" w:rsidRDefault="00A72C6A">
      <w:pPr>
        <w:ind w:left="360"/>
        <w:jc w:val="both"/>
        <w:rPr>
          <w:rFonts w:asciiTheme="minorHAnsi" w:hAnsiTheme="minorHAnsi" w:cs="Arial"/>
          <w:b/>
          <w:bCs/>
          <w:sz w:val="20"/>
        </w:rPr>
      </w:pPr>
    </w:p>
    <w:p w:rsidR="0069513E" w:rsidRDefault="0069513E">
      <w:pPr>
        <w:ind w:left="360"/>
        <w:jc w:val="both"/>
        <w:rPr>
          <w:rFonts w:asciiTheme="minorHAnsi" w:hAnsiTheme="minorHAnsi" w:cs="Arial"/>
          <w:b/>
          <w:bCs/>
          <w:sz w:val="20"/>
        </w:rPr>
      </w:pPr>
    </w:p>
    <w:p w:rsidR="0069513E" w:rsidRDefault="0069513E">
      <w:pPr>
        <w:ind w:left="360"/>
        <w:jc w:val="both"/>
        <w:rPr>
          <w:rFonts w:asciiTheme="minorHAnsi" w:hAnsiTheme="minorHAnsi" w:cs="Arial"/>
          <w:b/>
          <w:bCs/>
          <w:sz w:val="20"/>
        </w:rPr>
      </w:pPr>
    </w:p>
    <w:p w:rsidR="001E5B46" w:rsidRDefault="001E5B46" w:rsidP="001E5B46">
      <w:pPr>
        <w:pStyle w:val="Ttulo2"/>
        <w:tabs>
          <w:tab w:val="left" w:pos="993"/>
        </w:tabs>
        <w:ind w:left="710" w:firstLine="0"/>
        <w:jc w:val="both"/>
        <w:rPr>
          <w:rFonts w:asciiTheme="minorHAnsi" w:hAnsiTheme="minorHAnsi" w:cs="Arial"/>
          <w:i w:val="0"/>
          <w:iCs/>
        </w:rPr>
      </w:pPr>
    </w:p>
    <w:p w:rsidR="008D23F1" w:rsidRDefault="008D23F1" w:rsidP="00281284">
      <w:pPr>
        <w:pStyle w:val="Ttulo2"/>
        <w:numPr>
          <w:ilvl w:val="1"/>
          <w:numId w:val="1"/>
        </w:numPr>
        <w:tabs>
          <w:tab w:val="left" w:pos="993"/>
        </w:tabs>
        <w:jc w:val="both"/>
        <w:rPr>
          <w:rFonts w:asciiTheme="minorHAnsi" w:hAnsiTheme="minorHAnsi" w:cs="Arial"/>
          <w:i w:val="0"/>
          <w:iCs/>
        </w:rPr>
      </w:pPr>
      <w:bookmarkStart w:id="18" w:name="_Toc422829890"/>
      <w:r w:rsidRPr="004B2FC8">
        <w:rPr>
          <w:rFonts w:asciiTheme="minorHAnsi" w:hAnsiTheme="minorHAnsi" w:cs="Arial"/>
          <w:i w:val="0"/>
          <w:iCs/>
        </w:rPr>
        <w:t>Datos del mensaje de envío.</w:t>
      </w:r>
      <w:bookmarkEnd w:id="18"/>
    </w:p>
    <w:p w:rsidR="00406372" w:rsidRDefault="00406372" w:rsidP="00406372">
      <w:pPr>
        <w:pStyle w:val="Textoindependiente"/>
        <w:rPr>
          <w:lang w:val="es-ES"/>
        </w:rPr>
      </w:pPr>
    </w:p>
    <w:p w:rsidR="00406372" w:rsidRPr="00406372" w:rsidRDefault="00D87658" w:rsidP="00406372">
      <w:pPr>
        <w:pStyle w:val="Textoindependiente"/>
        <w:rPr>
          <w:lang w:val="es-ES"/>
        </w:rPr>
      </w:pPr>
      <w:r w:rsidRPr="00D87658">
        <w:rPr>
          <w:lang w:val="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525.75pt;height:513pt">
            <v:imagedata r:id="rId17" o:title="fisicoEntTodo"/>
          </v:shape>
        </w:pict>
      </w:r>
    </w:p>
    <w:p w:rsidR="00962CD5" w:rsidRDefault="00962CD5" w:rsidP="002B5152">
      <w:pPr>
        <w:pStyle w:val="Titulo2"/>
        <w:numPr>
          <w:ilvl w:val="0"/>
          <w:numId w:val="0"/>
        </w:numPr>
      </w:pPr>
    </w:p>
    <w:p w:rsidR="00E00D82" w:rsidRDefault="00D87658" w:rsidP="002B5152">
      <w:pPr>
        <w:pStyle w:val="Titulo2"/>
        <w:numPr>
          <w:ilvl w:val="0"/>
          <w:numId w:val="0"/>
        </w:numPr>
      </w:pPr>
      <w:r w:rsidRPr="00D87658">
        <w:pict>
          <v:shape id="_x0000_i1029" type="#_x0000_t75" style="width:228.75pt;height:368.25pt">
            <v:imagedata r:id="rId18" o:title="segmentos"/>
          </v:shape>
        </w:pict>
      </w:r>
    </w:p>
    <w:p w:rsidR="00E00D82" w:rsidRDefault="00E00D82" w:rsidP="002B5152">
      <w:pPr>
        <w:pStyle w:val="Titulo2"/>
        <w:numPr>
          <w:ilvl w:val="0"/>
          <w:numId w:val="0"/>
        </w:numPr>
      </w:pPr>
    </w:p>
    <w:p w:rsidR="00605A62" w:rsidRDefault="00605A62" w:rsidP="002B5152">
      <w:pPr>
        <w:pStyle w:val="Titulo2"/>
        <w:numPr>
          <w:ilvl w:val="0"/>
          <w:numId w:val="0"/>
        </w:numPr>
      </w:pPr>
    </w:p>
    <w:p w:rsidR="006641C6" w:rsidRPr="006641C6" w:rsidRDefault="006641C6" w:rsidP="006641C6">
      <w:pPr>
        <w:pStyle w:val="Titulo2"/>
      </w:pPr>
      <w:bookmarkStart w:id="19" w:name="_Toc422829891"/>
      <w:r w:rsidRPr="006641C6">
        <w:t xml:space="preserve">Datos del mensaje de </w:t>
      </w:r>
      <w:r>
        <w:t>respuesta</w:t>
      </w:r>
      <w:r w:rsidRPr="006641C6">
        <w:t>.</w:t>
      </w:r>
      <w:bookmarkEnd w:id="19"/>
    </w:p>
    <w:p w:rsidR="00B5795E" w:rsidRDefault="00D87658" w:rsidP="009F4F5C">
      <w:pPr>
        <w:pStyle w:val="Textoindependiente"/>
      </w:pPr>
      <w:r>
        <w:pict>
          <v:shape id="_x0000_i1025" type="#_x0000_t75" style="width:293.25pt;height:126pt">
            <v:imagedata r:id="rId19" o:title="fisicoSal"/>
          </v:shape>
        </w:pict>
      </w:r>
    </w:p>
    <w:p w:rsidR="00D30B96" w:rsidRDefault="00D30B96" w:rsidP="009F4F5C">
      <w:pPr>
        <w:pStyle w:val="Textoindependiente"/>
      </w:pPr>
    </w:p>
    <w:p w:rsidR="0069513E" w:rsidRPr="009F4F5C" w:rsidRDefault="0069513E" w:rsidP="009F4F5C">
      <w:pPr>
        <w:pStyle w:val="Textoindependiente"/>
      </w:pPr>
    </w:p>
    <w:p w:rsidR="009F4F5C" w:rsidRPr="007A4B3B" w:rsidRDefault="009F4F5C" w:rsidP="00933889">
      <w:pPr>
        <w:pStyle w:val="Ttulo1"/>
        <w:rPr>
          <w:rFonts w:asciiTheme="minorHAnsi" w:hAnsiTheme="minorHAnsi" w:cs="Arial"/>
        </w:rPr>
      </w:pPr>
      <w:bookmarkStart w:id="20" w:name="_Toc422829892"/>
      <w:r w:rsidRPr="007A4B3B">
        <w:rPr>
          <w:rFonts w:asciiTheme="minorHAnsi" w:hAnsiTheme="minorHAnsi" w:cs="Arial"/>
        </w:rPr>
        <w:lastRenderedPageBreak/>
        <w:t>Servicio</w:t>
      </w:r>
      <w:r>
        <w:rPr>
          <w:rFonts w:asciiTheme="minorHAnsi" w:hAnsiTheme="minorHAnsi" w:cs="Arial"/>
        </w:rPr>
        <w:t>s</w:t>
      </w:r>
      <w:r w:rsidRPr="007A4B3B">
        <w:rPr>
          <w:rFonts w:asciiTheme="minorHAnsi" w:hAnsiTheme="minorHAnsi" w:cs="Arial"/>
        </w:rPr>
        <w:t xml:space="preserve"> Web </w:t>
      </w:r>
      <w:r>
        <w:rPr>
          <w:rFonts w:asciiTheme="minorHAnsi" w:hAnsiTheme="minorHAnsi" w:cs="Arial"/>
        </w:rPr>
        <w:t xml:space="preserve">Documentos anexos </w:t>
      </w:r>
      <w:r w:rsidR="00431ACC">
        <w:rPr>
          <w:rFonts w:asciiTheme="minorHAnsi" w:hAnsiTheme="minorHAnsi" w:cs="Arial"/>
        </w:rPr>
        <w:t>a</w:t>
      </w:r>
      <w:r>
        <w:rPr>
          <w:rFonts w:asciiTheme="minorHAnsi" w:hAnsiTheme="minorHAnsi" w:cs="Arial"/>
        </w:rPr>
        <w:t xml:space="preserve"> una declaración</w:t>
      </w:r>
      <w:bookmarkEnd w:id="20"/>
      <w:r>
        <w:rPr>
          <w:rFonts w:asciiTheme="minorHAnsi" w:hAnsiTheme="minorHAnsi" w:cs="Arial"/>
        </w:rPr>
        <w:t xml:space="preserve"> </w:t>
      </w:r>
    </w:p>
    <w:p w:rsidR="00E33B77" w:rsidRDefault="00E33B77" w:rsidP="009F4F5C">
      <w:pPr>
        <w:rPr>
          <w:rFonts w:asciiTheme="minorHAnsi" w:hAnsiTheme="minorHAnsi"/>
          <w:sz w:val="22"/>
          <w:szCs w:val="22"/>
        </w:rPr>
      </w:pPr>
    </w:p>
    <w:p w:rsidR="00431ACC" w:rsidRDefault="009F4F5C" w:rsidP="009F4F5C">
      <w:pPr>
        <w:rPr>
          <w:rFonts w:asciiTheme="minorHAnsi" w:hAnsiTheme="minorHAnsi"/>
          <w:sz w:val="22"/>
          <w:szCs w:val="22"/>
        </w:rPr>
      </w:pPr>
      <w:r>
        <w:rPr>
          <w:rFonts w:asciiTheme="minorHAnsi" w:hAnsiTheme="minorHAnsi"/>
          <w:sz w:val="22"/>
          <w:szCs w:val="22"/>
        </w:rPr>
        <w:t>El procedimiento consta de dos servicios</w:t>
      </w:r>
      <w:r w:rsidR="00431ACC">
        <w:rPr>
          <w:rFonts w:asciiTheme="minorHAnsi" w:hAnsiTheme="minorHAnsi"/>
          <w:sz w:val="22"/>
          <w:szCs w:val="22"/>
        </w:rPr>
        <w:t>.</w:t>
      </w:r>
    </w:p>
    <w:p w:rsidR="00431ACC" w:rsidRDefault="00431ACC" w:rsidP="009F4F5C">
      <w:pPr>
        <w:rPr>
          <w:rFonts w:asciiTheme="minorHAnsi" w:hAnsiTheme="minorHAnsi"/>
          <w:sz w:val="22"/>
          <w:szCs w:val="22"/>
        </w:rPr>
      </w:pPr>
    </w:p>
    <w:p w:rsidR="009F4F5C" w:rsidRPr="00B62FAC" w:rsidRDefault="00431ACC" w:rsidP="009F4F5C">
      <w:pPr>
        <w:rPr>
          <w:rFonts w:asciiTheme="minorHAnsi" w:hAnsiTheme="minorHAnsi"/>
          <w:sz w:val="22"/>
          <w:szCs w:val="22"/>
        </w:rPr>
      </w:pPr>
      <w:r>
        <w:rPr>
          <w:rFonts w:asciiTheme="minorHAnsi" w:hAnsiTheme="minorHAnsi"/>
          <w:sz w:val="22"/>
          <w:szCs w:val="22"/>
        </w:rPr>
        <w:t>E</w:t>
      </w:r>
      <w:r w:rsidR="009F4F5C">
        <w:rPr>
          <w:rFonts w:asciiTheme="minorHAnsi" w:hAnsiTheme="minorHAnsi"/>
          <w:sz w:val="22"/>
          <w:szCs w:val="22"/>
        </w:rPr>
        <w:t xml:space="preserve">l primero proporciona una lista de documentos anexos al MRN </w:t>
      </w:r>
      <w:r w:rsidR="00425CCA">
        <w:rPr>
          <w:rFonts w:asciiTheme="minorHAnsi" w:hAnsiTheme="minorHAnsi"/>
          <w:sz w:val="22"/>
          <w:szCs w:val="22"/>
        </w:rPr>
        <w:t>de la declaración</w:t>
      </w:r>
      <w:r w:rsidR="00E33B77">
        <w:rPr>
          <w:rFonts w:asciiTheme="minorHAnsi" w:hAnsiTheme="minorHAnsi"/>
          <w:sz w:val="22"/>
          <w:szCs w:val="22"/>
        </w:rPr>
        <w:t>,</w:t>
      </w:r>
      <w:r w:rsidR="00425CCA">
        <w:rPr>
          <w:rFonts w:asciiTheme="minorHAnsi" w:hAnsiTheme="minorHAnsi"/>
          <w:sz w:val="22"/>
          <w:szCs w:val="22"/>
        </w:rPr>
        <w:t xml:space="preserve"> </w:t>
      </w:r>
      <w:r w:rsidR="009F4F5C">
        <w:rPr>
          <w:rFonts w:asciiTheme="minorHAnsi" w:hAnsiTheme="minorHAnsi"/>
          <w:sz w:val="22"/>
          <w:szCs w:val="22"/>
        </w:rPr>
        <w:t xml:space="preserve">para </w:t>
      </w:r>
      <w:r w:rsidR="00425CCA">
        <w:rPr>
          <w:rFonts w:asciiTheme="minorHAnsi" w:hAnsiTheme="minorHAnsi"/>
          <w:sz w:val="22"/>
          <w:szCs w:val="22"/>
        </w:rPr>
        <w:t>la</w:t>
      </w:r>
      <w:r w:rsidR="009F4F5C">
        <w:rPr>
          <w:rFonts w:asciiTheme="minorHAnsi" w:hAnsiTheme="minorHAnsi"/>
          <w:sz w:val="22"/>
          <w:szCs w:val="22"/>
        </w:rPr>
        <w:t xml:space="preserve"> que se ha</w:t>
      </w:r>
      <w:r w:rsidR="00425CCA">
        <w:rPr>
          <w:rFonts w:asciiTheme="minorHAnsi" w:hAnsiTheme="minorHAnsi"/>
          <w:sz w:val="22"/>
          <w:szCs w:val="22"/>
        </w:rPr>
        <w:t xml:space="preserve">ce </w:t>
      </w:r>
      <w:r w:rsidR="009F4F5C">
        <w:rPr>
          <w:rFonts w:asciiTheme="minorHAnsi" w:hAnsiTheme="minorHAnsi"/>
          <w:sz w:val="22"/>
          <w:szCs w:val="22"/>
        </w:rPr>
        <w:t>la petición, la lista está formada</w:t>
      </w:r>
      <w:r w:rsidR="002C0379">
        <w:rPr>
          <w:rFonts w:asciiTheme="minorHAnsi" w:hAnsiTheme="minorHAnsi"/>
          <w:sz w:val="22"/>
          <w:szCs w:val="22"/>
        </w:rPr>
        <w:t xml:space="preserve"> por el nombre y número de referencia de cada uno de los anexos. </w:t>
      </w:r>
    </w:p>
    <w:p w:rsidR="009F4F5C" w:rsidRPr="00B62FAC" w:rsidRDefault="009F4F5C" w:rsidP="009F4F5C">
      <w:pPr>
        <w:rPr>
          <w:rFonts w:asciiTheme="minorHAnsi" w:hAnsiTheme="minorHAnsi"/>
          <w:sz w:val="22"/>
          <w:szCs w:val="22"/>
        </w:rPr>
      </w:pPr>
    </w:p>
    <w:p w:rsidR="009F4F5C" w:rsidRPr="00B62FAC" w:rsidRDefault="002C0379" w:rsidP="009F4F5C">
      <w:pPr>
        <w:jc w:val="both"/>
        <w:rPr>
          <w:rFonts w:asciiTheme="minorHAnsi" w:hAnsiTheme="minorHAnsi" w:cs="Arial"/>
          <w:bCs/>
          <w:sz w:val="22"/>
          <w:szCs w:val="22"/>
        </w:rPr>
      </w:pPr>
      <w:r>
        <w:rPr>
          <w:rFonts w:asciiTheme="minorHAnsi" w:hAnsiTheme="minorHAnsi"/>
          <w:sz w:val="22"/>
          <w:szCs w:val="22"/>
        </w:rPr>
        <w:t xml:space="preserve">Con el segundo servicio, el </w:t>
      </w:r>
      <w:r w:rsidR="009F4F5C" w:rsidRPr="00B62FAC">
        <w:rPr>
          <w:rFonts w:asciiTheme="minorHAnsi" w:hAnsiTheme="minorHAnsi" w:cs="Arial"/>
          <w:bCs/>
          <w:sz w:val="22"/>
          <w:szCs w:val="22"/>
        </w:rPr>
        <w:t>Organismo</w:t>
      </w:r>
      <w:r>
        <w:rPr>
          <w:rFonts w:asciiTheme="minorHAnsi" w:hAnsiTheme="minorHAnsi" w:cs="Arial"/>
          <w:bCs/>
          <w:sz w:val="22"/>
          <w:szCs w:val="22"/>
        </w:rPr>
        <w:t xml:space="preserve"> pide a la Administración Aduanera que le envíe </w:t>
      </w:r>
      <w:r w:rsidR="009F4F5C" w:rsidRPr="00B62FAC">
        <w:rPr>
          <w:rFonts w:asciiTheme="minorHAnsi" w:hAnsiTheme="minorHAnsi" w:cs="Arial"/>
          <w:bCs/>
          <w:sz w:val="22"/>
          <w:szCs w:val="22"/>
        </w:rPr>
        <w:t xml:space="preserve"> </w:t>
      </w:r>
      <w:r>
        <w:rPr>
          <w:rFonts w:asciiTheme="minorHAnsi" w:hAnsiTheme="minorHAnsi" w:cs="Arial"/>
          <w:bCs/>
          <w:sz w:val="22"/>
          <w:szCs w:val="22"/>
        </w:rPr>
        <w:t xml:space="preserve">uno de los Documentos de la lista indicando su referencia. </w:t>
      </w:r>
      <w:r w:rsidR="009F4F5C" w:rsidRPr="00B62FAC">
        <w:rPr>
          <w:rFonts w:asciiTheme="minorHAnsi" w:hAnsiTheme="minorHAnsi" w:cs="Arial"/>
          <w:bCs/>
          <w:sz w:val="22"/>
          <w:szCs w:val="22"/>
        </w:rPr>
        <w:t xml:space="preserve"> </w:t>
      </w:r>
    </w:p>
    <w:p w:rsidR="009F4F5C" w:rsidRPr="005543CE" w:rsidRDefault="009F4F5C" w:rsidP="009F4F5C">
      <w:pPr>
        <w:rPr>
          <w:rFonts w:ascii="Calibri" w:hAnsi="Calibri"/>
          <w:sz w:val="22"/>
          <w:szCs w:val="22"/>
        </w:rPr>
      </w:pPr>
    </w:p>
    <w:p w:rsidR="009F4F5C" w:rsidRPr="005543CE" w:rsidRDefault="009F4F5C" w:rsidP="009F4F5C">
      <w:pPr>
        <w:pStyle w:val="Ttulodeseccin"/>
        <w:keepNext w:val="0"/>
        <w:keepLines w:val="0"/>
        <w:spacing w:before="0" w:after="0"/>
        <w:jc w:val="both"/>
        <w:rPr>
          <w:rFonts w:asciiTheme="minorHAnsi" w:hAnsiTheme="minorHAnsi" w:cs="Arial"/>
          <w:bCs/>
          <w:kern w:val="0"/>
          <w:sz w:val="22"/>
          <w:szCs w:val="22"/>
          <w:lang w:val="es-ES"/>
        </w:rPr>
      </w:pPr>
    </w:p>
    <w:p w:rsidR="009F4F5C" w:rsidRPr="007A4B3B" w:rsidRDefault="009F4F5C" w:rsidP="009F4F5C">
      <w:pPr>
        <w:pStyle w:val="Ttulodeseccin"/>
        <w:keepNext w:val="0"/>
        <w:keepLines w:val="0"/>
        <w:spacing w:before="0" w:after="0"/>
        <w:jc w:val="both"/>
        <w:rPr>
          <w:rFonts w:asciiTheme="minorHAnsi" w:hAnsiTheme="minorHAnsi" w:cs="Arial"/>
        </w:rPr>
      </w:pPr>
      <w:r w:rsidRPr="007A4B3B">
        <w:rPr>
          <w:rFonts w:asciiTheme="minorHAnsi" w:hAnsiTheme="minorHAnsi" w:cs="Arial"/>
          <w:kern w:val="0"/>
        </w:rPr>
        <w:t>Mensaje</w:t>
      </w:r>
      <w:r>
        <w:rPr>
          <w:rFonts w:asciiTheme="minorHAnsi" w:hAnsiTheme="minorHAnsi" w:cs="Arial"/>
          <w:kern w:val="0"/>
        </w:rPr>
        <w:t>s</w:t>
      </w:r>
      <w:r w:rsidRPr="007A4B3B">
        <w:rPr>
          <w:rFonts w:asciiTheme="minorHAnsi" w:hAnsiTheme="minorHAnsi" w:cs="Arial"/>
          <w:kern w:val="0"/>
        </w:rPr>
        <w:t xml:space="preserve"> del servicio</w:t>
      </w:r>
      <w:r w:rsidRPr="007A4B3B">
        <w:rPr>
          <w:rFonts w:asciiTheme="minorHAnsi" w:hAnsiTheme="minorHAnsi" w:cs="Arial"/>
        </w:rPr>
        <w:t xml:space="preserve"> </w:t>
      </w:r>
    </w:p>
    <w:p w:rsidR="009F4F5C" w:rsidRPr="00F265C2" w:rsidRDefault="009F4F5C" w:rsidP="009F4F5C">
      <w:pPr>
        <w:pStyle w:val="Ttulodeseccin"/>
        <w:keepNext w:val="0"/>
        <w:keepLines w:val="0"/>
        <w:spacing w:before="0" w:after="0"/>
        <w:jc w:val="both"/>
        <w:rPr>
          <w:rFonts w:asciiTheme="minorHAnsi" w:hAnsiTheme="minorHAnsi" w:cs="Arial"/>
          <w:iCs/>
          <w:lang w:val="es-ES"/>
        </w:rPr>
      </w:pPr>
    </w:p>
    <w:tbl>
      <w:tblPr>
        <w:tblW w:w="8530" w:type="dxa"/>
        <w:tblBorders>
          <w:top w:val="single" w:sz="12" w:space="0" w:color="000000"/>
          <w:bottom w:val="single" w:sz="12" w:space="0" w:color="000000"/>
        </w:tblBorders>
        <w:tblCellMar>
          <w:left w:w="70" w:type="dxa"/>
          <w:right w:w="70" w:type="dxa"/>
        </w:tblCellMar>
        <w:tblLook w:val="00BF"/>
      </w:tblPr>
      <w:tblGrid>
        <w:gridCol w:w="2905"/>
        <w:gridCol w:w="225"/>
        <w:gridCol w:w="5400"/>
      </w:tblGrid>
      <w:tr w:rsidR="00F265C2" w:rsidRPr="007A4B3B" w:rsidTr="001E5B46">
        <w:tc>
          <w:tcPr>
            <w:tcW w:w="3130" w:type="dxa"/>
            <w:gridSpan w:val="2"/>
            <w:tcBorders>
              <w:top w:val="single" w:sz="12" w:space="0" w:color="000000"/>
              <w:bottom w:val="single" w:sz="12" w:space="0" w:color="000000"/>
            </w:tcBorders>
            <w:shd w:val="solid" w:color="800000" w:fill="FFFFFF"/>
          </w:tcPr>
          <w:p w:rsidR="00F265C2" w:rsidRPr="007A4B3B" w:rsidRDefault="00F265C2" w:rsidP="001E5B46">
            <w:pPr>
              <w:pStyle w:val="Textoindependiente"/>
              <w:autoSpaceDE w:val="0"/>
              <w:autoSpaceDN w:val="0"/>
              <w:adjustRightInd w:val="0"/>
              <w:spacing w:after="0"/>
              <w:rPr>
                <w:rFonts w:asciiTheme="minorHAnsi" w:hAnsiTheme="minorHAnsi" w:cs="Arial"/>
                <w:b/>
                <w:bCs/>
                <w:color w:val="FFFFFF"/>
                <w:sz w:val="16"/>
                <w:szCs w:val="24"/>
                <w:lang w:val="es-ES"/>
              </w:rPr>
            </w:pPr>
            <w:r w:rsidRPr="007A4B3B">
              <w:rPr>
                <w:rFonts w:asciiTheme="minorHAnsi" w:hAnsiTheme="minorHAnsi" w:cs="Arial"/>
                <w:b/>
                <w:bCs/>
                <w:color w:val="FFFFFF"/>
                <w:sz w:val="16"/>
                <w:szCs w:val="24"/>
                <w:lang w:val="es-ES"/>
              </w:rPr>
              <w:t>Nombre</w:t>
            </w:r>
          </w:p>
        </w:tc>
        <w:tc>
          <w:tcPr>
            <w:tcW w:w="5400" w:type="dxa"/>
            <w:tcBorders>
              <w:top w:val="single" w:sz="12" w:space="0" w:color="000000"/>
              <w:bottom w:val="single" w:sz="12" w:space="0" w:color="000000"/>
            </w:tcBorders>
            <w:shd w:val="solid" w:color="800000" w:fill="FFFFFF"/>
          </w:tcPr>
          <w:p w:rsidR="00F265C2" w:rsidRPr="007A4B3B" w:rsidRDefault="00F265C2" w:rsidP="001E5B46">
            <w:pPr>
              <w:pStyle w:val="Textoindependiente"/>
              <w:autoSpaceDE w:val="0"/>
              <w:autoSpaceDN w:val="0"/>
              <w:adjustRightInd w:val="0"/>
              <w:spacing w:after="0"/>
              <w:rPr>
                <w:rFonts w:asciiTheme="minorHAnsi" w:hAnsiTheme="minorHAnsi" w:cs="Arial"/>
                <w:b/>
                <w:bCs/>
                <w:color w:val="FFFFFF"/>
                <w:sz w:val="16"/>
                <w:szCs w:val="24"/>
                <w:lang w:val="es-ES"/>
              </w:rPr>
            </w:pPr>
            <w:r w:rsidRPr="007A4B3B">
              <w:rPr>
                <w:rFonts w:asciiTheme="minorHAnsi" w:hAnsiTheme="minorHAnsi" w:cs="Arial"/>
                <w:b/>
                <w:bCs/>
                <w:color w:val="FFFFFF"/>
                <w:sz w:val="16"/>
                <w:szCs w:val="24"/>
                <w:lang w:val="es-ES"/>
              </w:rPr>
              <w:t>Descripción</w:t>
            </w:r>
          </w:p>
        </w:tc>
      </w:tr>
      <w:tr w:rsidR="00F265C2" w:rsidRPr="00350DD7" w:rsidTr="001E5B46">
        <w:trPr>
          <w:trHeight w:val="284"/>
        </w:trPr>
        <w:tc>
          <w:tcPr>
            <w:tcW w:w="2905" w:type="dxa"/>
            <w:tcBorders>
              <w:top w:val="dotted" w:sz="4" w:space="0" w:color="auto"/>
              <w:bottom w:val="dotted" w:sz="4" w:space="0" w:color="auto"/>
            </w:tcBorders>
            <w:shd w:val="pct20" w:color="FFFF00" w:fill="FFFFFF"/>
            <w:vAlign w:val="center"/>
          </w:tcPr>
          <w:p w:rsidR="00F265C2" w:rsidRPr="005733E1" w:rsidRDefault="00F265C2" w:rsidP="001E5B46">
            <w:pPr>
              <w:pStyle w:val="Segmentosutilizados"/>
              <w:keepNext w:val="0"/>
              <w:keepLines w:val="0"/>
              <w:tabs>
                <w:tab w:val="clear" w:pos="709"/>
                <w:tab w:val="clear" w:pos="3403"/>
                <w:tab w:val="clear" w:pos="6804"/>
              </w:tabs>
              <w:jc w:val="both"/>
              <w:rPr>
                <w:rFonts w:asciiTheme="minorHAnsi" w:hAnsiTheme="minorHAnsi" w:cs="Arial"/>
                <w:spacing w:val="-3"/>
                <w:lang w:val="es-ES"/>
              </w:rPr>
            </w:pPr>
            <w:r w:rsidRPr="00933889">
              <w:rPr>
                <w:rFonts w:asciiTheme="minorHAnsi" w:hAnsiTheme="minorHAnsi"/>
                <w:b/>
                <w:bCs/>
                <w:iCs/>
                <w:lang w:val="es-ES"/>
              </w:rPr>
              <w:t>VUAlistaDocAnexosVxEnt</w:t>
            </w:r>
          </w:p>
        </w:tc>
        <w:tc>
          <w:tcPr>
            <w:tcW w:w="5625" w:type="dxa"/>
            <w:gridSpan w:val="2"/>
            <w:tcBorders>
              <w:top w:val="dotted" w:sz="4" w:space="0" w:color="auto"/>
              <w:bottom w:val="dotted" w:sz="4" w:space="0" w:color="auto"/>
            </w:tcBorders>
            <w:shd w:val="pct20" w:color="FFFF00" w:fill="FFFFFF"/>
            <w:vAlign w:val="center"/>
          </w:tcPr>
          <w:p w:rsidR="00F265C2" w:rsidRPr="00350DD7" w:rsidRDefault="00F265C2" w:rsidP="00DA2507">
            <w:pPr>
              <w:pStyle w:val="Textoindependiente"/>
              <w:autoSpaceDE w:val="0"/>
              <w:autoSpaceDN w:val="0"/>
              <w:adjustRightInd w:val="0"/>
              <w:spacing w:after="0"/>
              <w:rPr>
                <w:rFonts w:asciiTheme="minorHAnsi" w:hAnsiTheme="minorHAnsi" w:cs="Arial"/>
                <w:lang w:val="es-ES"/>
              </w:rPr>
            </w:pPr>
            <w:r w:rsidRPr="005733E1">
              <w:rPr>
                <w:rFonts w:asciiTheme="minorHAnsi" w:hAnsiTheme="minorHAnsi" w:cs="Arial"/>
                <w:lang w:val="es-ES"/>
              </w:rPr>
              <w:t xml:space="preserve">Envío de </w:t>
            </w:r>
            <w:r w:rsidR="00DA2507">
              <w:rPr>
                <w:rFonts w:asciiTheme="minorHAnsi" w:hAnsiTheme="minorHAnsi" w:cs="Arial"/>
                <w:lang w:val="es-ES"/>
              </w:rPr>
              <w:t>petición de lista</w:t>
            </w:r>
          </w:p>
        </w:tc>
      </w:tr>
      <w:tr w:rsidR="00F265C2" w:rsidRPr="00350DD7" w:rsidTr="001E5B46">
        <w:trPr>
          <w:trHeight w:val="284"/>
        </w:trPr>
        <w:tc>
          <w:tcPr>
            <w:tcW w:w="2905" w:type="dxa"/>
            <w:tcBorders>
              <w:top w:val="dotted" w:sz="4" w:space="0" w:color="auto"/>
              <w:bottom w:val="dotted" w:sz="4" w:space="0" w:color="auto"/>
            </w:tcBorders>
            <w:shd w:val="pct20" w:color="FFFF00" w:fill="FFFFFF"/>
            <w:vAlign w:val="center"/>
          </w:tcPr>
          <w:p w:rsidR="00F265C2" w:rsidRPr="005733E1" w:rsidRDefault="00F265C2" w:rsidP="001E5B46">
            <w:pPr>
              <w:pStyle w:val="Segmentosutilizados"/>
              <w:keepNext w:val="0"/>
              <w:keepLines w:val="0"/>
              <w:tabs>
                <w:tab w:val="clear" w:pos="709"/>
                <w:tab w:val="clear" w:pos="3403"/>
                <w:tab w:val="clear" w:pos="6804"/>
              </w:tabs>
              <w:jc w:val="both"/>
              <w:rPr>
                <w:rFonts w:asciiTheme="minorHAnsi" w:hAnsiTheme="minorHAnsi" w:cs="Arial"/>
                <w:spacing w:val="-3"/>
                <w:lang w:val="es-ES"/>
              </w:rPr>
            </w:pPr>
            <w:r w:rsidRPr="00933889">
              <w:rPr>
                <w:rFonts w:asciiTheme="minorHAnsi" w:hAnsiTheme="minorHAnsi"/>
                <w:b/>
                <w:bCs/>
                <w:iCs/>
                <w:lang w:val="es-ES"/>
              </w:rPr>
              <w:t>VUAlistaDocAnexosVx</w:t>
            </w:r>
            <w:r>
              <w:rPr>
                <w:rFonts w:asciiTheme="minorHAnsi" w:hAnsiTheme="minorHAnsi"/>
                <w:b/>
                <w:bCs/>
                <w:iCs/>
                <w:lang w:val="es-ES"/>
              </w:rPr>
              <w:t>Sal</w:t>
            </w:r>
          </w:p>
        </w:tc>
        <w:tc>
          <w:tcPr>
            <w:tcW w:w="5625" w:type="dxa"/>
            <w:gridSpan w:val="2"/>
            <w:tcBorders>
              <w:top w:val="dotted" w:sz="4" w:space="0" w:color="auto"/>
              <w:bottom w:val="dotted" w:sz="4" w:space="0" w:color="auto"/>
            </w:tcBorders>
            <w:shd w:val="pct20" w:color="FFFF00" w:fill="FFFFFF"/>
            <w:vAlign w:val="center"/>
          </w:tcPr>
          <w:p w:rsidR="00F265C2" w:rsidRPr="00350DD7" w:rsidRDefault="00F265C2" w:rsidP="001E5B46">
            <w:pPr>
              <w:pStyle w:val="Textoindependiente"/>
              <w:autoSpaceDE w:val="0"/>
              <w:autoSpaceDN w:val="0"/>
              <w:adjustRightInd w:val="0"/>
              <w:spacing w:after="0"/>
              <w:rPr>
                <w:rFonts w:asciiTheme="minorHAnsi" w:hAnsiTheme="minorHAnsi" w:cs="Arial"/>
                <w:lang w:val="es-ES"/>
              </w:rPr>
            </w:pPr>
            <w:r w:rsidRPr="00933889">
              <w:rPr>
                <w:rFonts w:asciiTheme="minorHAnsi" w:hAnsiTheme="minorHAnsi" w:cs="Arial"/>
                <w:lang w:val="es-ES"/>
              </w:rPr>
              <w:t>Respuesta de la Aduana, admitiendo o rechazando el envío.</w:t>
            </w:r>
          </w:p>
        </w:tc>
      </w:tr>
      <w:tr w:rsidR="00F265C2" w:rsidRPr="00350DD7" w:rsidTr="001E5B46">
        <w:trPr>
          <w:trHeight w:val="284"/>
        </w:trPr>
        <w:tc>
          <w:tcPr>
            <w:tcW w:w="2905" w:type="dxa"/>
            <w:tcBorders>
              <w:top w:val="dotted" w:sz="4" w:space="0" w:color="auto"/>
              <w:bottom w:val="dotted" w:sz="4" w:space="0" w:color="auto"/>
            </w:tcBorders>
            <w:shd w:val="pct20" w:color="FFFF00" w:fill="FFFFFF"/>
            <w:vAlign w:val="center"/>
          </w:tcPr>
          <w:p w:rsidR="00F265C2" w:rsidRPr="005733E1" w:rsidRDefault="00F265C2" w:rsidP="001E5B46">
            <w:pPr>
              <w:pStyle w:val="Segmentosutilizados"/>
              <w:keepNext w:val="0"/>
              <w:keepLines w:val="0"/>
              <w:tabs>
                <w:tab w:val="clear" w:pos="709"/>
                <w:tab w:val="clear" w:pos="3403"/>
                <w:tab w:val="clear" w:pos="6804"/>
              </w:tabs>
              <w:jc w:val="both"/>
              <w:rPr>
                <w:rFonts w:asciiTheme="minorHAnsi" w:hAnsiTheme="minorHAnsi" w:cs="Arial"/>
                <w:spacing w:val="-3"/>
                <w:lang w:val="es-ES"/>
              </w:rPr>
            </w:pPr>
            <w:r w:rsidRPr="00933889">
              <w:rPr>
                <w:rFonts w:asciiTheme="minorHAnsi" w:hAnsiTheme="minorHAnsi"/>
                <w:b/>
                <w:bCs/>
                <w:iCs/>
                <w:lang w:val="es-ES"/>
              </w:rPr>
              <w:t>VUAdocumentoAnexoVxEnt</w:t>
            </w:r>
          </w:p>
        </w:tc>
        <w:tc>
          <w:tcPr>
            <w:tcW w:w="5625" w:type="dxa"/>
            <w:gridSpan w:val="2"/>
            <w:tcBorders>
              <w:top w:val="dotted" w:sz="4" w:space="0" w:color="auto"/>
              <w:bottom w:val="dotted" w:sz="4" w:space="0" w:color="auto"/>
            </w:tcBorders>
            <w:shd w:val="pct20" w:color="FFFF00" w:fill="FFFFFF"/>
            <w:vAlign w:val="center"/>
          </w:tcPr>
          <w:p w:rsidR="00F265C2" w:rsidRPr="00350DD7" w:rsidRDefault="00F265C2" w:rsidP="001E5B46">
            <w:pPr>
              <w:pStyle w:val="Textoindependiente"/>
              <w:autoSpaceDE w:val="0"/>
              <w:autoSpaceDN w:val="0"/>
              <w:adjustRightInd w:val="0"/>
              <w:spacing w:after="0"/>
              <w:rPr>
                <w:rFonts w:asciiTheme="minorHAnsi" w:hAnsiTheme="minorHAnsi" w:cs="Arial"/>
                <w:lang w:val="es-ES"/>
              </w:rPr>
            </w:pPr>
            <w:r>
              <w:rPr>
                <w:rFonts w:asciiTheme="minorHAnsi" w:hAnsiTheme="minorHAnsi" w:cs="Arial"/>
                <w:lang w:val="es-ES"/>
              </w:rPr>
              <w:t>Petición de un Documento anexo</w:t>
            </w:r>
            <w:r w:rsidRPr="00933889">
              <w:rPr>
                <w:rFonts w:asciiTheme="minorHAnsi" w:hAnsiTheme="minorHAnsi" w:cs="Arial"/>
                <w:lang w:val="es-ES"/>
              </w:rPr>
              <w:t>.</w:t>
            </w:r>
          </w:p>
        </w:tc>
      </w:tr>
      <w:tr w:rsidR="00F265C2" w:rsidRPr="00350DD7" w:rsidTr="001E5B46">
        <w:trPr>
          <w:trHeight w:val="284"/>
        </w:trPr>
        <w:tc>
          <w:tcPr>
            <w:tcW w:w="2905" w:type="dxa"/>
            <w:tcBorders>
              <w:top w:val="dotted" w:sz="4" w:space="0" w:color="auto"/>
              <w:bottom w:val="dotted" w:sz="4" w:space="0" w:color="auto"/>
            </w:tcBorders>
            <w:shd w:val="pct20" w:color="FFFF00" w:fill="FFFFFF"/>
            <w:vAlign w:val="center"/>
          </w:tcPr>
          <w:p w:rsidR="00F265C2" w:rsidRPr="00350DD7" w:rsidRDefault="00F265C2" w:rsidP="001E5B46">
            <w:pPr>
              <w:pStyle w:val="Segmentosutilizados"/>
              <w:keepNext w:val="0"/>
              <w:keepLines w:val="0"/>
              <w:tabs>
                <w:tab w:val="clear" w:pos="709"/>
                <w:tab w:val="clear" w:pos="3403"/>
                <w:tab w:val="clear" w:pos="6804"/>
              </w:tabs>
              <w:jc w:val="both"/>
              <w:rPr>
                <w:rFonts w:asciiTheme="minorHAnsi" w:hAnsiTheme="minorHAnsi" w:cs="Arial"/>
                <w:spacing w:val="-3"/>
                <w:lang w:val="es-ES"/>
              </w:rPr>
            </w:pPr>
            <w:r w:rsidRPr="00933889">
              <w:rPr>
                <w:rFonts w:asciiTheme="minorHAnsi" w:hAnsiTheme="minorHAnsi" w:cs="Arial"/>
                <w:b/>
                <w:bCs/>
                <w:spacing w:val="-3"/>
                <w:lang w:val="es-ES"/>
              </w:rPr>
              <w:t>VUAdocumentoAnexoVx</w:t>
            </w:r>
            <w:r>
              <w:rPr>
                <w:rFonts w:asciiTheme="minorHAnsi" w:hAnsiTheme="minorHAnsi" w:cs="Arial"/>
                <w:b/>
                <w:bCs/>
                <w:spacing w:val="-3"/>
                <w:lang w:val="es-ES"/>
              </w:rPr>
              <w:t>Sal</w:t>
            </w:r>
          </w:p>
        </w:tc>
        <w:tc>
          <w:tcPr>
            <w:tcW w:w="5625" w:type="dxa"/>
            <w:gridSpan w:val="2"/>
            <w:tcBorders>
              <w:top w:val="dotted" w:sz="4" w:space="0" w:color="auto"/>
              <w:bottom w:val="dotted" w:sz="4" w:space="0" w:color="auto"/>
            </w:tcBorders>
            <w:shd w:val="pct20" w:color="FFFF00" w:fill="FFFFFF"/>
            <w:vAlign w:val="center"/>
          </w:tcPr>
          <w:p w:rsidR="00F265C2" w:rsidRPr="00350DD7" w:rsidRDefault="00F265C2" w:rsidP="001E5B46">
            <w:pPr>
              <w:pStyle w:val="Textoindependiente"/>
              <w:autoSpaceDE w:val="0"/>
              <w:autoSpaceDN w:val="0"/>
              <w:adjustRightInd w:val="0"/>
              <w:spacing w:after="0"/>
              <w:rPr>
                <w:rFonts w:asciiTheme="minorHAnsi" w:hAnsiTheme="minorHAnsi" w:cs="Arial"/>
                <w:lang w:val="es-ES"/>
              </w:rPr>
            </w:pPr>
            <w:r w:rsidRPr="005733E1">
              <w:rPr>
                <w:rFonts w:asciiTheme="minorHAnsi" w:hAnsiTheme="minorHAnsi" w:cs="Arial"/>
                <w:lang w:val="es-ES"/>
              </w:rPr>
              <w:t xml:space="preserve">Respuesta de la </w:t>
            </w:r>
            <w:r>
              <w:rPr>
                <w:rFonts w:asciiTheme="minorHAnsi" w:hAnsiTheme="minorHAnsi" w:cs="Arial"/>
                <w:lang w:val="es-ES"/>
              </w:rPr>
              <w:t>A</w:t>
            </w:r>
            <w:r w:rsidRPr="005733E1">
              <w:rPr>
                <w:rFonts w:asciiTheme="minorHAnsi" w:hAnsiTheme="minorHAnsi" w:cs="Arial"/>
                <w:lang w:val="es-ES"/>
              </w:rPr>
              <w:t>duana</w:t>
            </w:r>
            <w:r>
              <w:rPr>
                <w:rFonts w:asciiTheme="minorHAnsi" w:hAnsiTheme="minorHAnsi" w:cs="Arial"/>
                <w:lang w:val="es-ES"/>
              </w:rPr>
              <w:t>, admitiendo o rechazando el envío</w:t>
            </w:r>
            <w:r w:rsidRPr="005733E1">
              <w:rPr>
                <w:rFonts w:asciiTheme="minorHAnsi" w:hAnsiTheme="minorHAnsi" w:cs="Arial"/>
                <w:lang w:val="es-ES"/>
              </w:rPr>
              <w:t>.</w:t>
            </w:r>
          </w:p>
        </w:tc>
      </w:tr>
    </w:tbl>
    <w:p w:rsidR="00443763" w:rsidRDefault="00443763" w:rsidP="009F4F5C">
      <w:pPr>
        <w:ind w:left="360"/>
        <w:jc w:val="both"/>
        <w:rPr>
          <w:rFonts w:asciiTheme="minorHAnsi" w:hAnsiTheme="minorHAnsi" w:cs="Arial"/>
          <w:b/>
          <w:bCs/>
          <w:sz w:val="20"/>
        </w:rPr>
      </w:pPr>
    </w:p>
    <w:p w:rsidR="009F4F5C" w:rsidRPr="007A4B3B" w:rsidRDefault="009F4F5C" w:rsidP="009F4F5C">
      <w:pPr>
        <w:ind w:left="360"/>
        <w:jc w:val="both"/>
        <w:rPr>
          <w:rFonts w:asciiTheme="minorHAnsi" w:hAnsiTheme="minorHAnsi" w:cs="Arial"/>
          <w:sz w:val="20"/>
        </w:rPr>
      </w:pPr>
      <w:r w:rsidRPr="007A4B3B">
        <w:rPr>
          <w:rFonts w:asciiTheme="minorHAnsi" w:hAnsiTheme="minorHAnsi" w:cs="Arial"/>
          <w:b/>
          <w:bCs/>
          <w:sz w:val="20"/>
        </w:rPr>
        <w:t xml:space="preserve">Tabla </w:t>
      </w:r>
      <w:r w:rsidR="00F265C2">
        <w:rPr>
          <w:rFonts w:asciiTheme="minorHAnsi" w:hAnsiTheme="minorHAnsi" w:cs="Arial"/>
          <w:b/>
          <w:bCs/>
          <w:sz w:val="20"/>
        </w:rPr>
        <w:t>2</w:t>
      </w:r>
      <w:r w:rsidRPr="007A4B3B">
        <w:rPr>
          <w:rFonts w:asciiTheme="minorHAnsi" w:hAnsiTheme="minorHAnsi" w:cs="Arial"/>
          <w:b/>
          <w:bCs/>
          <w:sz w:val="20"/>
        </w:rPr>
        <w:t>.</w:t>
      </w:r>
      <w:r w:rsidRPr="007A4B3B">
        <w:rPr>
          <w:rFonts w:asciiTheme="minorHAnsi" w:hAnsiTheme="minorHAnsi" w:cs="Arial"/>
          <w:sz w:val="20"/>
        </w:rPr>
        <w:t xml:space="preserve"> Mensajes implicados en servicio</w:t>
      </w:r>
      <w:r w:rsidR="002C0379">
        <w:rPr>
          <w:rFonts w:asciiTheme="minorHAnsi" w:hAnsiTheme="minorHAnsi" w:cs="Arial"/>
          <w:sz w:val="20"/>
        </w:rPr>
        <w:t>s</w:t>
      </w:r>
      <w:r w:rsidRPr="007A4B3B">
        <w:rPr>
          <w:rFonts w:asciiTheme="minorHAnsi" w:hAnsiTheme="minorHAnsi" w:cs="Arial"/>
          <w:sz w:val="20"/>
        </w:rPr>
        <w:t xml:space="preserve"> Web </w:t>
      </w:r>
      <w:r w:rsidR="002C0379">
        <w:rPr>
          <w:rFonts w:asciiTheme="minorHAnsi" w:hAnsiTheme="minorHAnsi" w:cs="Arial"/>
          <w:sz w:val="20"/>
        </w:rPr>
        <w:t>para recibir Documentos anexos a un MRN</w:t>
      </w:r>
      <w:r w:rsidRPr="007A4B3B">
        <w:rPr>
          <w:rFonts w:asciiTheme="minorHAnsi" w:hAnsiTheme="minorHAnsi" w:cs="Arial"/>
          <w:sz w:val="20"/>
        </w:rPr>
        <w:t>.</w:t>
      </w:r>
    </w:p>
    <w:p w:rsidR="009F4F5C" w:rsidRPr="007A4B3B" w:rsidRDefault="009F4F5C" w:rsidP="009F4F5C">
      <w:pPr>
        <w:ind w:left="360"/>
        <w:jc w:val="both"/>
        <w:rPr>
          <w:rFonts w:asciiTheme="minorHAnsi" w:hAnsiTheme="minorHAnsi" w:cs="Arial"/>
          <w:sz w:val="20"/>
        </w:rPr>
      </w:pPr>
    </w:p>
    <w:p w:rsidR="009F4F5C" w:rsidRPr="00933889" w:rsidRDefault="009F4F5C" w:rsidP="009F4F5C">
      <w:pPr>
        <w:pStyle w:val="Ttulo2"/>
        <w:tabs>
          <w:tab w:val="left" w:pos="993"/>
        </w:tabs>
        <w:ind w:left="710" w:firstLine="0"/>
        <w:jc w:val="both"/>
        <w:rPr>
          <w:rFonts w:asciiTheme="minorHAnsi" w:hAnsiTheme="minorHAnsi" w:cs="Arial"/>
          <w:i w:val="0"/>
          <w:iCs/>
          <w:sz w:val="22"/>
          <w:szCs w:val="22"/>
        </w:rPr>
      </w:pPr>
    </w:p>
    <w:p w:rsidR="009F4F5C" w:rsidRPr="007A4B3B" w:rsidRDefault="009F4F5C" w:rsidP="00281284">
      <w:pPr>
        <w:pStyle w:val="Ttulo2"/>
        <w:numPr>
          <w:ilvl w:val="1"/>
          <w:numId w:val="1"/>
        </w:numPr>
        <w:tabs>
          <w:tab w:val="left" w:pos="993"/>
        </w:tabs>
        <w:jc w:val="both"/>
        <w:rPr>
          <w:rFonts w:asciiTheme="minorHAnsi" w:hAnsiTheme="minorHAnsi" w:cs="Arial"/>
          <w:i w:val="0"/>
          <w:iCs/>
        </w:rPr>
      </w:pPr>
      <w:bookmarkStart w:id="21" w:name="_Toc422829893"/>
      <w:r w:rsidRPr="007A4B3B">
        <w:rPr>
          <w:rFonts w:asciiTheme="minorHAnsi" w:hAnsiTheme="minorHAnsi" w:cs="Arial"/>
          <w:i w:val="0"/>
          <w:iCs/>
        </w:rPr>
        <w:t>Información del servicio web</w:t>
      </w:r>
      <w:r w:rsidR="006B4D4B">
        <w:rPr>
          <w:rFonts w:asciiTheme="minorHAnsi" w:hAnsiTheme="minorHAnsi" w:cs="Arial"/>
          <w:i w:val="0"/>
          <w:iCs/>
        </w:rPr>
        <w:t xml:space="preserve"> lista de documentos</w:t>
      </w:r>
      <w:r w:rsidRPr="007A4B3B">
        <w:rPr>
          <w:rFonts w:asciiTheme="minorHAnsi" w:hAnsiTheme="minorHAnsi" w:cs="Arial"/>
          <w:i w:val="0"/>
          <w:iCs/>
        </w:rPr>
        <w:t>.</w:t>
      </w:r>
      <w:bookmarkEnd w:id="21"/>
    </w:p>
    <w:p w:rsidR="009F4F5C" w:rsidRPr="007A4B3B" w:rsidRDefault="009F4F5C" w:rsidP="009F4F5C">
      <w:pPr>
        <w:pStyle w:val="Segmentosutilizados"/>
        <w:keepNext w:val="0"/>
        <w:keepLines w:val="0"/>
        <w:tabs>
          <w:tab w:val="clear" w:pos="709"/>
          <w:tab w:val="clear" w:pos="3403"/>
          <w:tab w:val="clear" w:pos="6804"/>
        </w:tabs>
        <w:jc w:val="both"/>
        <w:rPr>
          <w:rFonts w:asciiTheme="minorHAnsi" w:hAnsiTheme="minorHAnsi" w:cs="Arial"/>
          <w:szCs w:val="24"/>
          <w:lang w:val="es-ES"/>
        </w:rPr>
      </w:pPr>
    </w:p>
    <w:p w:rsidR="009F4F5C" w:rsidRDefault="009F4F5C" w:rsidP="009F4F5C">
      <w:pPr>
        <w:pStyle w:val="Ttulodeseccin"/>
        <w:keepNext w:val="0"/>
        <w:keepLines w:val="0"/>
        <w:spacing w:before="0" w:after="0"/>
        <w:jc w:val="both"/>
        <w:rPr>
          <w:rFonts w:asciiTheme="minorHAnsi" w:hAnsiTheme="minorHAnsi" w:cs="Arial"/>
          <w:bCs/>
          <w:kern w:val="0"/>
          <w:szCs w:val="24"/>
          <w:lang w:val="es-ES"/>
        </w:rPr>
      </w:pPr>
      <w:r w:rsidRPr="007A4B3B">
        <w:rPr>
          <w:rFonts w:asciiTheme="minorHAnsi" w:hAnsiTheme="minorHAnsi" w:cs="Arial"/>
          <w:bCs/>
          <w:kern w:val="0"/>
          <w:szCs w:val="24"/>
          <w:lang w:val="es-ES"/>
        </w:rPr>
        <w:t>Definición del Servicio Web.</w:t>
      </w:r>
    </w:p>
    <w:p w:rsidR="009F4F5C" w:rsidRPr="00C714C4" w:rsidRDefault="008B11C8" w:rsidP="009F4F5C">
      <w:pPr>
        <w:tabs>
          <w:tab w:val="left" w:pos="-720"/>
          <w:tab w:val="left" w:pos="0"/>
          <w:tab w:val="left" w:pos="720"/>
          <w:tab w:val="left" w:pos="1440"/>
          <w:tab w:val="left" w:pos="2160"/>
          <w:tab w:val="left" w:pos="2880"/>
          <w:tab w:val="left" w:pos="3600"/>
          <w:tab w:val="left" w:pos="4320"/>
        </w:tabs>
        <w:autoSpaceDE w:val="0"/>
        <w:autoSpaceDN w:val="0"/>
        <w:adjustRightInd w:val="0"/>
        <w:rPr>
          <w:rStyle w:val="Hipervnculo"/>
          <w:rFonts w:asciiTheme="minorHAnsi" w:hAnsiTheme="minorHAnsi" w:cs="Arial"/>
        </w:rPr>
      </w:pPr>
      <w:hyperlink r:id="rId20" w:history="1">
        <w:r w:rsidR="00C714C4" w:rsidRPr="00C714C4">
          <w:rPr>
            <w:rStyle w:val="Hipervnculo"/>
            <w:rFonts w:asciiTheme="minorHAnsi" w:hAnsiTheme="minorHAnsi" w:cs="Arial"/>
          </w:rPr>
          <w:t>https://www2.agenciatributaria.gob.es/static_files/common/internet/dep/aduanas/es/aeat/advu/jdit/ws/VUAlistaDocAnexosV1.wsdl</w:t>
        </w:r>
      </w:hyperlink>
    </w:p>
    <w:p w:rsidR="009F4F5C" w:rsidRPr="007A4B3B" w:rsidRDefault="009F4F5C" w:rsidP="009F4F5C">
      <w:pPr>
        <w:pStyle w:val="Ttulodeseccin"/>
        <w:keepNext w:val="0"/>
        <w:keepLines w:val="0"/>
        <w:spacing w:before="0" w:after="0"/>
        <w:jc w:val="both"/>
        <w:rPr>
          <w:rFonts w:asciiTheme="minorHAnsi" w:hAnsiTheme="minorHAnsi" w:cs="Arial"/>
          <w:bCs/>
          <w:kern w:val="0"/>
          <w:szCs w:val="24"/>
          <w:lang w:val="es-ES"/>
        </w:rPr>
      </w:pPr>
    </w:p>
    <w:p w:rsidR="009F4F5C" w:rsidRPr="007A4B3B" w:rsidRDefault="009F4F5C" w:rsidP="009F4F5C">
      <w:pPr>
        <w:pStyle w:val="Ttulodeseccin"/>
        <w:keepNext w:val="0"/>
        <w:keepLines w:val="0"/>
        <w:spacing w:before="0" w:after="0"/>
        <w:jc w:val="both"/>
        <w:rPr>
          <w:rFonts w:asciiTheme="minorHAnsi" w:hAnsiTheme="minorHAnsi" w:cs="Arial"/>
          <w:bCs/>
          <w:kern w:val="0"/>
          <w:szCs w:val="24"/>
          <w:lang w:val="es-ES"/>
        </w:rPr>
      </w:pPr>
      <w:r w:rsidRPr="007A4B3B">
        <w:rPr>
          <w:rFonts w:asciiTheme="minorHAnsi" w:hAnsiTheme="minorHAnsi" w:cs="Arial"/>
          <w:bCs/>
          <w:kern w:val="0"/>
          <w:szCs w:val="24"/>
          <w:lang w:val="es-ES"/>
        </w:rPr>
        <w:t xml:space="preserve">Esquema del mensaje de Envío </w:t>
      </w:r>
      <w:r w:rsidRPr="00D24C78">
        <w:rPr>
          <w:rFonts w:asciiTheme="minorHAnsi" w:hAnsiTheme="minorHAnsi" w:cs="Arial"/>
          <w:bCs/>
          <w:kern w:val="0"/>
          <w:szCs w:val="24"/>
          <w:lang w:val="es-ES"/>
        </w:rPr>
        <w:t>de</w:t>
      </w:r>
      <w:r>
        <w:rPr>
          <w:rFonts w:asciiTheme="minorHAnsi" w:hAnsiTheme="minorHAnsi" w:cs="Arial"/>
          <w:bCs/>
          <w:kern w:val="0"/>
          <w:szCs w:val="24"/>
          <w:lang w:val="es-ES"/>
        </w:rPr>
        <w:t xml:space="preserve"> </w:t>
      </w:r>
      <w:r w:rsidRPr="00D24C78">
        <w:rPr>
          <w:rFonts w:asciiTheme="minorHAnsi" w:hAnsiTheme="minorHAnsi" w:cs="Arial"/>
          <w:bCs/>
          <w:kern w:val="0"/>
          <w:szCs w:val="24"/>
          <w:lang w:val="es-ES"/>
        </w:rPr>
        <w:t>l</w:t>
      </w:r>
      <w:r>
        <w:rPr>
          <w:rFonts w:asciiTheme="minorHAnsi" w:hAnsiTheme="minorHAnsi" w:cs="Arial"/>
          <w:bCs/>
          <w:kern w:val="0"/>
          <w:szCs w:val="24"/>
          <w:lang w:val="es-ES"/>
        </w:rPr>
        <w:t>a petición</w:t>
      </w:r>
      <w:r w:rsidRPr="007A4B3B">
        <w:rPr>
          <w:rFonts w:asciiTheme="minorHAnsi" w:hAnsiTheme="minorHAnsi" w:cs="Arial"/>
          <w:bCs/>
          <w:kern w:val="0"/>
          <w:szCs w:val="24"/>
          <w:lang w:val="es-ES"/>
        </w:rPr>
        <w:t>.</w:t>
      </w:r>
    </w:p>
    <w:p w:rsidR="009F4F5C" w:rsidRPr="00C714C4" w:rsidRDefault="008B11C8" w:rsidP="009F4F5C">
      <w:pPr>
        <w:autoSpaceDE w:val="0"/>
        <w:autoSpaceDN w:val="0"/>
        <w:adjustRightInd w:val="0"/>
        <w:jc w:val="both"/>
        <w:rPr>
          <w:rFonts w:asciiTheme="minorHAnsi" w:hAnsiTheme="minorHAnsi" w:cs="Arial"/>
        </w:rPr>
      </w:pPr>
      <w:hyperlink r:id="rId21" w:history="1">
        <w:r w:rsidR="00C714C4" w:rsidRPr="00C714C4">
          <w:rPr>
            <w:rStyle w:val="Hipervnculo"/>
            <w:rFonts w:asciiTheme="minorHAnsi" w:hAnsiTheme="minorHAnsi" w:cs="Arial"/>
          </w:rPr>
          <w:t>https://www2.agenciatributaria.gob.es/static_files/common/internet/dep/aduanas/es/aeat/advu/jdit/ws/VUAlistaDocAnexosV1Ent.xsd</w:t>
        </w:r>
      </w:hyperlink>
    </w:p>
    <w:p w:rsidR="009F4F5C" w:rsidRPr="007A4B3B" w:rsidRDefault="009F4F5C" w:rsidP="009F4F5C">
      <w:pPr>
        <w:pStyle w:val="Ttulodeseccin"/>
        <w:keepNext w:val="0"/>
        <w:keepLines w:val="0"/>
        <w:spacing w:before="0" w:after="0"/>
        <w:jc w:val="both"/>
        <w:rPr>
          <w:rFonts w:asciiTheme="minorHAnsi" w:hAnsiTheme="minorHAnsi" w:cs="Arial"/>
          <w:bCs/>
          <w:kern w:val="0"/>
          <w:szCs w:val="24"/>
          <w:lang w:val="es-ES"/>
        </w:rPr>
      </w:pPr>
    </w:p>
    <w:p w:rsidR="009F4F5C" w:rsidRPr="007A4B3B" w:rsidRDefault="009F4F5C" w:rsidP="009F4F5C">
      <w:pPr>
        <w:pStyle w:val="Ttulodeseccin"/>
        <w:keepNext w:val="0"/>
        <w:keepLines w:val="0"/>
        <w:spacing w:before="0" w:after="0"/>
        <w:jc w:val="both"/>
        <w:rPr>
          <w:rFonts w:asciiTheme="minorHAnsi" w:hAnsiTheme="minorHAnsi" w:cs="Arial"/>
          <w:bCs/>
          <w:kern w:val="0"/>
          <w:szCs w:val="24"/>
          <w:lang w:val="es-ES"/>
        </w:rPr>
      </w:pPr>
      <w:r w:rsidRPr="007A4B3B">
        <w:rPr>
          <w:rFonts w:asciiTheme="minorHAnsi" w:hAnsiTheme="minorHAnsi" w:cs="Arial"/>
          <w:bCs/>
          <w:kern w:val="0"/>
          <w:szCs w:val="24"/>
          <w:lang w:val="es-ES"/>
        </w:rPr>
        <w:t>Esquema del mensaje de Respuesta a</w:t>
      </w:r>
      <w:r>
        <w:rPr>
          <w:rFonts w:asciiTheme="minorHAnsi" w:hAnsiTheme="minorHAnsi" w:cs="Arial"/>
          <w:bCs/>
          <w:kern w:val="0"/>
          <w:szCs w:val="24"/>
          <w:lang w:val="es-ES"/>
        </w:rPr>
        <w:t xml:space="preserve"> </w:t>
      </w:r>
      <w:r w:rsidRPr="007A4B3B">
        <w:rPr>
          <w:rFonts w:asciiTheme="minorHAnsi" w:hAnsiTheme="minorHAnsi" w:cs="Arial"/>
          <w:bCs/>
          <w:kern w:val="0"/>
          <w:szCs w:val="24"/>
          <w:lang w:val="es-ES"/>
        </w:rPr>
        <w:t>l</w:t>
      </w:r>
      <w:r>
        <w:rPr>
          <w:rFonts w:asciiTheme="minorHAnsi" w:hAnsiTheme="minorHAnsi" w:cs="Arial"/>
          <w:bCs/>
          <w:kern w:val="0"/>
          <w:szCs w:val="24"/>
          <w:lang w:val="es-ES"/>
        </w:rPr>
        <w:t>a petición.</w:t>
      </w:r>
    </w:p>
    <w:p w:rsidR="009F4F5C" w:rsidRPr="00C714C4" w:rsidRDefault="008B11C8" w:rsidP="009F4F5C">
      <w:pPr>
        <w:autoSpaceDE w:val="0"/>
        <w:autoSpaceDN w:val="0"/>
        <w:adjustRightInd w:val="0"/>
        <w:jc w:val="both"/>
        <w:rPr>
          <w:rFonts w:asciiTheme="minorHAnsi" w:hAnsiTheme="minorHAnsi" w:cs="Arial"/>
        </w:rPr>
      </w:pPr>
      <w:hyperlink r:id="rId22" w:history="1">
        <w:r w:rsidR="00C714C4" w:rsidRPr="00C714C4">
          <w:rPr>
            <w:rStyle w:val="Hipervnculo"/>
            <w:rFonts w:asciiTheme="minorHAnsi" w:hAnsiTheme="minorHAnsi" w:cs="Arial"/>
          </w:rPr>
          <w:t>https://www2.agenciatributaria.gob.es/static_files/common/internet/dep/aduanas/es/aeat/advu/jdit/ws/VUAlistaDocAnexosV1Sal.xsd</w:t>
        </w:r>
      </w:hyperlink>
    </w:p>
    <w:p w:rsidR="009F4F5C" w:rsidRDefault="009F4F5C" w:rsidP="009F4F5C">
      <w:pPr>
        <w:ind w:left="360"/>
        <w:jc w:val="both"/>
        <w:rPr>
          <w:rFonts w:asciiTheme="minorHAnsi" w:hAnsiTheme="minorHAnsi" w:cs="Arial"/>
          <w:b/>
          <w:bCs/>
          <w:sz w:val="20"/>
        </w:rPr>
      </w:pPr>
    </w:p>
    <w:p w:rsidR="001022B1" w:rsidRDefault="001022B1" w:rsidP="009F4F5C">
      <w:pPr>
        <w:ind w:left="360"/>
        <w:jc w:val="both"/>
        <w:rPr>
          <w:rFonts w:asciiTheme="minorHAnsi" w:hAnsiTheme="minorHAnsi" w:cs="Arial"/>
          <w:b/>
          <w:bCs/>
          <w:sz w:val="20"/>
        </w:rPr>
      </w:pPr>
    </w:p>
    <w:p w:rsidR="001022B1" w:rsidRDefault="001022B1" w:rsidP="009F4F5C">
      <w:pPr>
        <w:ind w:left="360"/>
        <w:jc w:val="both"/>
        <w:rPr>
          <w:rFonts w:asciiTheme="minorHAnsi" w:hAnsiTheme="minorHAnsi" w:cs="Arial"/>
          <w:b/>
          <w:bCs/>
          <w:sz w:val="20"/>
        </w:rPr>
      </w:pPr>
    </w:p>
    <w:p w:rsidR="00360FD1" w:rsidRDefault="00360FD1" w:rsidP="009F4F5C">
      <w:pPr>
        <w:ind w:left="360"/>
        <w:jc w:val="both"/>
        <w:rPr>
          <w:rFonts w:asciiTheme="minorHAnsi" w:hAnsiTheme="minorHAnsi" w:cs="Arial"/>
          <w:b/>
          <w:bCs/>
          <w:sz w:val="20"/>
        </w:rPr>
      </w:pPr>
    </w:p>
    <w:p w:rsidR="00360FD1" w:rsidRDefault="00360FD1" w:rsidP="009F4F5C">
      <w:pPr>
        <w:ind w:left="360"/>
        <w:jc w:val="both"/>
        <w:rPr>
          <w:rFonts w:asciiTheme="minorHAnsi" w:hAnsiTheme="minorHAnsi" w:cs="Arial"/>
          <w:b/>
          <w:bCs/>
          <w:sz w:val="20"/>
        </w:rPr>
      </w:pPr>
    </w:p>
    <w:p w:rsidR="001022B1" w:rsidRDefault="001022B1" w:rsidP="009F4F5C">
      <w:pPr>
        <w:ind w:left="360"/>
        <w:jc w:val="both"/>
        <w:rPr>
          <w:rFonts w:asciiTheme="minorHAnsi" w:hAnsiTheme="minorHAnsi" w:cs="Arial"/>
          <w:b/>
          <w:bCs/>
          <w:sz w:val="20"/>
        </w:rPr>
      </w:pPr>
    </w:p>
    <w:p w:rsidR="001022B1" w:rsidRDefault="001022B1" w:rsidP="009F4F5C">
      <w:pPr>
        <w:ind w:left="360"/>
        <w:jc w:val="both"/>
        <w:rPr>
          <w:rFonts w:asciiTheme="minorHAnsi" w:hAnsiTheme="minorHAnsi" w:cs="Arial"/>
          <w:b/>
          <w:bCs/>
          <w:sz w:val="20"/>
        </w:rPr>
      </w:pPr>
    </w:p>
    <w:p w:rsidR="009F4F5C" w:rsidRPr="00C24BF6" w:rsidRDefault="009F4F5C" w:rsidP="00281284">
      <w:pPr>
        <w:pStyle w:val="Ttulo2"/>
        <w:numPr>
          <w:ilvl w:val="1"/>
          <w:numId w:val="1"/>
        </w:numPr>
        <w:tabs>
          <w:tab w:val="left" w:pos="993"/>
        </w:tabs>
        <w:jc w:val="both"/>
        <w:rPr>
          <w:rFonts w:asciiTheme="minorHAnsi" w:hAnsiTheme="minorHAnsi" w:cs="Arial"/>
          <w:i w:val="0"/>
          <w:iCs/>
        </w:rPr>
      </w:pPr>
      <w:bookmarkStart w:id="22" w:name="_Toc422829894"/>
      <w:r w:rsidRPr="00C24BF6">
        <w:rPr>
          <w:rFonts w:asciiTheme="minorHAnsi" w:hAnsiTheme="minorHAnsi" w:cs="Arial"/>
          <w:i w:val="0"/>
          <w:iCs/>
        </w:rPr>
        <w:lastRenderedPageBreak/>
        <w:t xml:space="preserve">Datos del mensaje </w:t>
      </w:r>
      <w:r w:rsidR="006B4D4B" w:rsidRPr="00C24BF6">
        <w:rPr>
          <w:rFonts w:asciiTheme="minorHAnsi" w:hAnsiTheme="minorHAnsi" w:cs="Arial"/>
          <w:i w:val="0"/>
          <w:iCs/>
        </w:rPr>
        <w:t xml:space="preserve">petición </w:t>
      </w:r>
      <w:r w:rsidRPr="00C24BF6">
        <w:rPr>
          <w:rFonts w:asciiTheme="minorHAnsi" w:hAnsiTheme="minorHAnsi" w:cs="Arial"/>
          <w:i w:val="0"/>
          <w:iCs/>
        </w:rPr>
        <w:t xml:space="preserve">de </w:t>
      </w:r>
      <w:r w:rsidR="006B4D4B" w:rsidRPr="00C24BF6">
        <w:rPr>
          <w:rFonts w:asciiTheme="minorHAnsi" w:hAnsiTheme="minorHAnsi" w:cs="Arial"/>
          <w:i w:val="0"/>
          <w:iCs/>
        </w:rPr>
        <w:t>lista de Documentos</w:t>
      </w:r>
      <w:r w:rsidRPr="00C24BF6">
        <w:rPr>
          <w:rFonts w:asciiTheme="minorHAnsi" w:hAnsiTheme="minorHAnsi" w:cs="Arial"/>
          <w:i w:val="0"/>
          <w:iCs/>
        </w:rPr>
        <w:t>.</w:t>
      </w:r>
      <w:bookmarkEnd w:id="22"/>
    </w:p>
    <w:p w:rsidR="009F4F5C" w:rsidRDefault="009F4F5C" w:rsidP="009F4F5C">
      <w:pPr>
        <w:ind w:left="360"/>
        <w:jc w:val="both"/>
        <w:rPr>
          <w:rFonts w:asciiTheme="minorHAnsi" w:hAnsiTheme="minorHAnsi" w:cs="Arial"/>
          <w:b/>
          <w:bCs/>
          <w:sz w:val="20"/>
          <w:lang w:val="es-ES_tradnl"/>
        </w:rPr>
      </w:pPr>
    </w:p>
    <w:p w:rsidR="00667622" w:rsidRDefault="00566C62" w:rsidP="009F4F5C">
      <w:pPr>
        <w:ind w:left="360"/>
        <w:jc w:val="both"/>
        <w:rPr>
          <w:rFonts w:asciiTheme="minorHAnsi" w:hAnsiTheme="minorHAnsi" w:cs="Arial"/>
          <w:b/>
          <w:bCs/>
          <w:sz w:val="20"/>
          <w:lang w:val="es-ES_tradnl"/>
        </w:rPr>
      </w:pPr>
      <w:r w:rsidRPr="00566C62">
        <w:rPr>
          <w:rFonts w:asciiTheme="minorHAnsi" w:hAnsiTheme="minorHAnsi" w:cs="Arial"/>
          <w:b/>
          <w:bCs/>
          <w:sz w:val="20"/>
          <w:lang w:val="es-ES_tradnl"/>
        </w:rPr>
        <w:pict>
          <v:shape id="_x0000_i1030" type="#_x0000_t75" style="width:313.5pt;height:102pt">
            <v:imagedata r:id="rId23" o:title="pidelista"/>
          </v:shape>
        </w:pict>
      </w:r>
    </w:p>
    <w:p w:rsidR="00667622" w:rsidRDefault="00667622" w:rsidP="009F4F5C">
      <w:pPr>
        <w:ind w:left="360"/>
        <w:jc w:val="both"/>
        <w:rPr>
          <w:rFonts w:asciiTheme="minorHAnsi" w:hAnsiTheme="minorHAnsi" w:cs="Arial"/>
          <w:b/>
          <w:bCs/>
          <w:sz w:val="20"/>
          <w:lang w:val="es-ES_tradnl"/>
        </w:rPr>
      </w:pPr>
    </w:p>
    <w:p w:rsidR="006B4D4B" w:rsidRDefault="006B4D4B" w:rsidP="00281284">
      <w:pPr>
        <w:pStyle w:val="Ttulo2"/>
        <w:numPr>
          <w:ilvl w:val="1"/>
          <w:numId w:val="1"/>
        </w:numPr>
        <w:tabs>
          <w:tab w:val="left" w:pos="993"/>
        </w:tabs>
        <w:jc w:val="both"/>
        <w:rPr>
          <w:rFonts w:asciiTheme="minorHAnsi" w:hAnsiTheme="minorHAnsi" w:cs="Arial"/>
          <w:i w:val="0"/>
          <w:iCs/>
        </w:rPr>
      </w:pPr>
      <w:bookmarkStart w:id="23" w:name="_Toc422829895"/>
      <w:r w:rsidRPr="00C24BF6">
        <w:rPr>
          <w:rFonts w:asciiTheme="minorHAnsi" w:hAnsiTheme="minorHAnsi" w:cs="Arial"/>
          <w:i w:val="0"/>
          <w:iCs/>
        </w:rPr>
        <w:t>Datos del mensaje respuesta de lista de Documentos.</w:t>
      </w:r>
      <w:bookmarkEnd w:id="23"/>
    </w:p>
    <w:p w:rsidR="00E56CA8" w:rsidRDefault="00D87658" w:rsidP="00E33B77">
      <w:pPr>
        <w:pStyle w:val="Titulo2"/>
        <w:numPr>
          <w:ilvl w:val="0"/>
          <w:numId w:val="0"/>
        </w:numPr>
        <w:ind w:left="426"/>
        <w:rPr>
          <w:rFonts w:asciiTheme="minorHAnsi" w:hAnsiTheme="minorHAnsi"/>
          <w:sz w:val="20"/>
        </w:rPr>
      </w:pPr>
      <w:r w:rsidRPr="008B11C8">
        <w:rPr>
          <w:rFonts w:asciiTheme="minorHAnsi" w:hAnsiTheme="minorHAnsi"/>
          <w:sz w:val="20"/>
        </w:rPr>
        <w:pict>
          <v:shape id="_x0000_i1026" type="#_x0000_t75" style="width:473.25pt;height:235.5pt">
            <v:imagedata r:id="rId24" o:title="dalista"/>
          </v:shape>
        </w:pict>
      </w:r>
    </w:p>
    <w:p w:rsidR="002560E3" w:rsidRDefault="002560E3" w:rsidP="002560E3">
      <w:pPr>
        <w:pStyle w:val="Titulo2"/>
        <w:numPr>
          <w:ilvl w:val="0"/>
          <w:numId w:val="0"/>
        </w:numPr>
        <w:spacing w:before="0"/>
        <w:ind w:left="426"/>
        <w:rPr>
          <w:rFonts w:asciiTheme="minorHAnsi" w:hAnsiTheme="minorHAnsi"/>
          <w:sz w:val="20"/>
        </w:rPr>
      </w:pPr>
    </w:p>
    <w:p w:rsidR="00CC3B2B" w:rsidRPr="007A4B3B" w:rsidRDefault="00CC3B2B" w:rsidP="002560E3">
      <w:pPr>
        <w:pStyle w:val="Ttulo2"/>
        <w:numPr>
          <w:ilvl w:val="1"/>
          <w:numId w:val="1"/>
        </w:numPr>
        <w:tabs>
          <w:tab w:val="left" w:pos="993"/>
        </w:tabs>
        <w:spacing w:before="0"/>
        <w:jc w:val="both"/>
        <w:rPr>
          <w:rFonts w:asciiTheme="minorHAnsi" w:hAnsiTheme="minorHAnsi" w:cs="Arial"/>
          <w:i w:val="0"/>
          <w:iCs/>
        </w:rPr>
      </w:pPr>
      <w:bookmarkStart w:id="24" w:name="_Toc422829896"/>
      <w:r w:rsidRPr="007A4B3B">
        <w:rPr>
          <w:rFonts w:asciiTheme="minorHAnsi" w:hAnsiTheme="minorHAnsi" w:cs="Arial"/>
          <w:i w:val="0"/>
          <w:iCs/>
        </w:rPr>
        <w:t>Información del servicio web</w:t>
      </w:r>
      <w:r>
        <w:rPr>
          <w:rFonts w:asciiTheme="minorHAnsi" w:hAnsiTheme="minorHAnsi" w:cs="Arial"/>
          <w:i w:val="0"/>
          <w:iCs/>
        </w:rPr>
        <w:t xml:space="preserve"> </w:t>
      </w:r>
      <w:r w:rsidR="00C21202">
        <w:rPr>
          <w:rFonts w:asciiTheme="minorHAnsi" w:hAnsiTheme="minorHAnsi" w:cs="Arial"/>
          <w:i w:val="0"/>
          <w:iCs/>
        </w:rPr>
        <w:t xml:space="preserve">petición de </w:t>
      </w:r>
      <w:r>
        <w:rPr>
          <w:rFonts w:asciiTheme="minorHAnsi" w:hAnsiTheme="minorHAnsi" w:cs="Arial"/>
          <w:i w:val="0"/>
          <w:iCs/>
        </w:rPr>
        <w:t>documento</w:t>
      </w:r>
      <w:r w:rsidRPr="007A4B3B">
        <w:rPr>
          <w:rFonts w:asciiTheme="minorHAnsi" w:hAnsiTheme="minorHAnsi" w:cs="Arial"/>
          <w:i w:val="0"/>
          <w:iCs/>
        </w:rPr>
        <w:t>.</w:t>
      </w:r>
      <w:bookmarkEnd w:id="24"/>
    </w:p>
    <w:p w:rsidR="00CC3B2B" w:rsidRDefault="00CC3B2B" w:rsidP="00CC3B2B">
      <w:pPr>
        <w:pStyle w:val="Ttulodeseccin"/>
        <w:keepNext w:val="0"/>
        <w:keepLines w:val="0"/>
        <w:spacing w:before="0" w:after="0"/>
        <w:jc w:val="both"/>
        <w:rPr>
          <w:rFonts w:asciiTheme="minorHAnsi" w:hAnsiTheme="minorHAnsi" w:cs="Arial"/>
          <w:bCs/>
          <w:kern w:val="0"/>
          <w:szCs w:val="24"/>
          <w:lang w:val="es-ES"/>
        </w:rPr>
      </w:pPr>
      <w:r w:rsidRPr="007A4B3B">
        <w:rPr>
          <w:rFonts w:asciiTheme="minorHAnsi" w:hAnsiTheme="minorHAnsi" w:cs="Arial"/>
          <w:bCs/>
          <w:kern w:val="0"/>
          <w:szCs w:val="24"/>
          <w:lang w:val="es-ES"/>
        </w:rPr>
        <w:t>Definición del Servicio Web.</w:t>
      </w:r>
    </w:p>
    <w:p w:rsidR="00CC3B2B" w:rsidRPr="00D26B15" w:rsidRDefault="008B11C8" w:rsidP="00CC3B2B">
      <w:pPr>
        <w:tabs>
          <w:tab w:val="left" w:pos="-720"/>
          <w:tab w:val="left" w:pos="0"/>
          <w:tab w:val="left" w:pos="720"/>
          <w:tab w:val="left" w:pos="1440"/>
          <w:tab w:val="left" w:pos="2160"/>
          <w:tab w:val="left" w:pos="2880"/>
          <w:tab w:val="left" w:pos="3600"/>
          <w:tab w:val="left" w:pos="4320"/>
        </w:tabs>
        <w:autoSpaceDE w:val="0"/>
        <w:autoSpaceDN w:val="0"/>
        <w:adjustRightInd w:val="0"/>
        <w:rPr>
          <w:rStyle w:val="Hipervnculo"/>
          <w:rFonts w:asciiTheme="minorHAnsi" w:hAnsiTheme="minorHAnsi" w:cs="Arial"/>
        </w:rPr>
      </w:pPr>
      <w:hyperlink r:id="rId25" w:history="1">
        <w:r w:rsidR="00D26B15" w:rsidRPr="00D26B15">
          <w:rPr>
            <w:rStyle w:val="Hipervnculo"/>
            <w:rFonts w:asciiTheme="minorHAnsi" w:hAnsiTheme="minorHAnsi" w:cs="Arial"/>
          </w:rPr>
          <w:t>https://www2.agenciatributaria.gob.es/static_files/common/internet/dep/aduanas/es/aeat/advu/jdit/ws/VUAdocumentoAnexoV1.wsdl</w:t>
        </w:r>
      </w:hyperlink>
    </w:p>
    <w:p w:rsidR="00CC3B2B" w:rsidRPr="002560E3" w:rsidRDefault="00CC3B2B" w:rsidP="00CC3B2B">
      <w:pPr>
        <w:pStyle w:val="Ttulodeseccin"/>
        <w:keepNext w:val="0"/>
        <w:keepLines w:val="0"/>
        <w:spacing w:before="0" w:after="0"/>
        <w:jc w:val="both"/>
        <w:rPr>
          <w:rFonts w:asciiTheme="minorHAnsi" w:hAnsiTheme="minorHAnsi" w:cs="Arial"/>
          <w:bCs/>
          <w:kern w:val="0"/>
          <w:sz w:val="20"/>
          <w:lang w:val="es-ES"/>
        </w:rPr>
      </w:pPr>
    </w:p>
    <w:p w:rsidR="00CC3B2B" w:rsidRPr="007A4B3B" w:rsidRDefault="00CC3B2B" w:rsidP="00CC3B2B">
      <w:pPr>
        <w:pStyle w:val="Ttulodeseccin"/>
        <w:keepNext w:val="0"/>
        <w:keepLines w:val="0"/>
        <w:spacing w:before="0" w:after="0"/>
        <w:jc w:val="both"/>
        <w:rPr>
          <w:rFonts w:asciiTheme="minorHAnsi" w:hAnsiTheme="minorHAnsi" w:cs="Arial"/>
          <w:bCs/>
          <w:kern w:val="0"/>
          <w:szCs w:val="24"/>
          <w:lang w:val="es-ES"/>
        </w:rPr>
      </w:pPr>
      <w:r w:rsidRPr="007A4B3B">
        <w:rPr>
          <w:rFonts w:asciiTheme="minorHAnsi" w:hAnsiTheme="minorHAnsi" w:cs="Arial"/>
          <w:bCs/>
          <w:kern w:val="0"/>
          <w:szCs w:val="24"/>
          <w:lang w:val="es-ES"/>
        </w:rPr>
        <w:t xml:space="preserve">Esquema del mensaje de Envío </w:t>
      </w:r>
      <w:r w:rsidRPr="00D24C78">
        <w:rPr>
          <w:rFonts w:asciiTheme="minorHAnsi" w:hAnsiTheme="minorHAnsi" w:cs="Arial"/>
          <w:bCs/>
          <w:kern w:val="0"/>
          <w:szCs w:val="24"/>
          <w:lang w:val="es-ES"/>
        </w:rPr>
        <w:t>de</w:t>
      </w:r>
      <w:r>
        <w:rPr>
          <w:rFonts w:asciiTheme="minorHAnsi" w:hAnsiTheme="minorHAnsi" w:cs="Arial"/>
          <w:bCs/>
          <w:kern w:val="0"/>
          <w:szCs w:val="24"/>
          <w:lang w:val="es-ES"/>
        </w:rPr>
        <w:t xml:space="preserve"> </w:t>
      </w:r>
      <w:r w:rsidRPr="00D24C78">
        <w:rPr>
          <w:rFonts w:asciiTheme="minorHAnsi" w:hAnsiTheme="minorHAnsi" w:cs="Arial"/>
          <w:bCs/>
          <w:kern w:val="0"/>
          <w:szCs w:val="24"/>
          <w:lang w:val="es-ES"/>
        </w:rPr>
        <w:t>l</w:t>
      </w:r>
      <w:r>
        <w:rPr>
          <w:rFonts w:asciiTheme="minorHAnsi" w:hAnsiTheme="minorHAnsi" w:cs="Arial"/>
          <w:bCs/>
          <w:kern w:val="0"/>
          <w:szCs w:val="24"/>
          <w:lang w:val="es-ES"/>
        </w:rPr>
        <w:t>a petición</w:t>
      </w:r>
      <w:r w:rsidRPr="007A4B3B">
        <w:rPr>
          <w:rFonts w:asciiTheme="minorHAnsi" w:hAnsiTheme="minorHAnsi" w:cs="Arial"/>
          <w:bCs/>
          <w:kern w:val="0"/>
          <w:szCs w:val="24"/>
          <w:lang w:val="es-ES"/>
        </w:rPr>
        <w:t>.</w:t>
      </w:r>
    </w:p>
    <w:p w:rsidR="00CC3B2B" w:rsidRPr="00350DD7" w:rsidRDefault="00CC3B2B" w:rsidP="00CC3B2B">
      <w:pPr>
        <w:autoSpaceDE w:val="0"/>
        <w:autoSpaceDN w:val="0"/>
        <w:adjustRightInd w:val="0"/>
        <w:jc w:val="both"/>
        <w:rPr>
          <w:rFonts w:asciiTheme="minorHAnsi" w:hAnsiTheme="minorHAnsi"/>
          <w:sz w:val="22"/>
          <w:szCs w:val="22"/>
        </w:rPr>
      </w:pPr>
      <w:r w:rsidRPr="00350DD7">
        <w:rPr>
          <w:rFonts w:asciiTheme="minorHAnsi" w:hAnsiTheme="minorHAnsi"/>
          <w:sz w:val="22"/>
          <w:szCs w:val="22"/>
        </w:rPr>
        <w:t xml:space="preserve">El servicio no tiene un esquema propio, se utiliza el estándar que proporciona la ‘Bandeja de Entrada’: </w:t>
      </w:r>
    </w:p>
    <w:p w:rsidR="00CC3B2B" w:rsidRPr="00D26B15" w:rsidRDefault="008B11C8" w:rsidP="00CC3B2B">
      <w:pPr>
        <w:autoSpaceDE w:val="0"/>
        <w:autoSpaceDN w:val="0"/>
        <w:adjustRightInd w:val="0"/>
        <w:jc w:val="both"/>
        <w:rPr>
          <w:rFonts w:asciiTheme="minorHAnsi" w:hAnsiTheme="minorHAnsi" w:cs="Arial"/>
        </w:rPr>
      </w:pPr>
      <w:hyperlink r:id="rId26" w:history="1">
        <w:r w:rsidR="00D26B15" w:rsidRPr="00D26B15">
          <w:rPr>
            <w:rStyle w:val="Hipervnculo"/>
            <w:rFonts w:asciiTheme="minorHAnsi" w:hAnsiTheme="minorHAnsi" w:cs="Arial"/>
          </w:rPr>
          <w:t>https://www2.agenciatributaria.gob.es/static_files/common/internet/dep/aduanas/es/aeat/advu/jdit/ws/VUAdocumentoAnexoV1Ent.xsd</w:t>
        </w:r>
      </w:hyperlink>
    </w:p>
    <w:p w:rsidR="00CC3B2B" w:rsidRPr="002560E3" w:rsidRDefault="00CC3B2B" w:rsidP="00CC3B2B">
      <w:pPr>
        <w:pStyle w:val="Ttulodeseccin"/>
        <w:keepNext w:val="0"/>
        <w:keepLines w:val="0"/>
        <w:spacing w:before="0" w:after="0"/>
        <w:jc w:val="both"/>
        <w:rPr>
          <w:rFonts w:asciiTheme="minorHAnsi" w:hAnsiTheme="minorHAnsi" w:cs="Arial"/>
          <w:bCs/>
          <w:kern w:val="0"/>
          <w:sz w:val="20"/>
          <w:lang w:val="es-ES"/>
        </w:rPr>
      </w:pPr>
    </w:p>
    <w:p w:rsidR="00CC3B2B" w:rsidRPr="007A4B3B" w:rsidRDefault="00CC3B2B" w:rsidP="00CC3B2B">
      <w:pPr>
        <w:pStyle w:val="Ttulodeseccin"/>
        <w:keepNext w:val="0"/>
        <w:keepLines w:val="0"/>
        <w:spacing w:before="0" w:after="0"/>
        <w:jc w:val="both"/>
        <w:rPr>
          <w:rFonts w:asciiTheme="minorHAnsi" w:hAnsiTheme="minorHAnsi" w:cs="Arial"/>
          <w:bCs/>
          <w:kern w:val="0"/>
          <w:szCs w:val="24"/>
          <w:lang w:val="es-ES"/>
        </w:rPr>
      </w:pPr>
      <w:r w:rsidRPr="007A4B3B">
        <w:rPr>
          <w:rFonts w:asciiTheme="minorHAnsi" w:hAnsiTheme="minorHAnsi" w:cs="Arial"/>
          <w:bCs/>
          <w:kern w:val="0"/>
          <w:szCs w:val="24"/>
          <w:lang w:val="es-ES"/>
        </w:rPr>
        <w:t>Esquema del mensaje de Respuesta a</w:t>
      </w:r>
      <w:r>
        <w:rPr>
          <w:rFonts w:asciiTheme="minorHAnsi" w:hAnsiTheme="minorHAnsi" w:cs="Arial"/>
          <w:bCs/>
          <w:kern w:val="0"/>
          <w:szCs w:val="24"/>
          <w:lang w:val="es-ES"/>
        </w:rPr>
        <w:t xml:space="preserve"> </w:t>
      </w:r>
      <w:r w:rsidRPr="007A4B3B">
        <w:rPr>
          <w:rFonts w:asciiTheme="minorHAnsi" w:hAnsiTheme="minorHAnsi" w:cs="Arial"/>
          <w:bCs/>
          <w:kern w:val="0"/>
          <w:szCs w:val="24"/>
          <w:lang w:val="es-ES"/>
        </w:rPr>
        <w:t>l</w:t>
      </w:r>
      <w:r>
        <w:rPr>
          <w:rFonts w:asciiTheme="minorHAnsi" w:hAnsiTheme="minorHAnsi" w:cs="Arial"/>
          <w:bCs/>
          <w:kern w:val="0"/>
          <w:szCs w:val="24"/>
          <w:lang w:val="es-ES"/>
        </w:rPr>
        <w:t>a petición.</w:t>
      </w:r>
    </w:p>
    <w:p w:rsidR="00CC3B2B" w:rsidRPr="00D26B15" w:rsidRDefault="008B11C8" w:rsidP="00CC3B2B">
      <w:pPr>
        <w:autoSpaceDE w:val="0"/>
        <w:autoSpaceDN w:val="0"/>
        <w:adjustRightInd w:val="0"/>
        <w:jc w:val="both"/>
        <w:rPr>
          <w:rFonts w:asciiTheme="minorHAnsi" w:hAnsiTheme="minorHAnsi" w:cs="Arial"/>
        </w:rPr>
      </w:pPr>
      <w:hyperlink r:id="rId27" w:history="1">
        <w:r w:rsidR="00D26B15" w:rsidRPr="00D26B15">
          <w:rPr>
            <w:rStyle w:val="Hipervnculo"/>
            <w:rFonts w:asciiTheme="minorHAnsi" w:hAnsiTheme="minorHAnsi" w:cs="Arial"/>
          </w:rPr>
          <w:t>https://www2.agenciatributaria.gob.es/static_files/common/internet/dep/aduanas/es/aeat/advu/jdit/ws/VUAdocumentoAnexoV1Sal.xsd</w:t>
        </w:r>
      </w:hyperlink>
    </w:p>
    <w:p w:rsidR="00CC3B2B" w:rsidRDefault="00CC3B2B" w:rsidP="00CC3B2B">
      <w:pPr>
        <w:ind w:left="360"/>
        <w:jc w:val="both"/>
        <w:rPr>
          <w:rFonts w:asciiTheme="minorHAnsi" w:hAnsiTheme="minorHAnsi" w:cs="Arial"/>
          <w:b/>
          <w:bCs/>
          <w:sz w:val="20"/>
        </w:rPr>
      </w:pPr>
    </w:p>
    <w:p w:rsidR="00CC3B2B" w:rsidRDefault="00CC3B2B" w:rsidP="00281284">
      <w:pPr>
        <w:pStyle w:val="Ttulo2"/>
        <w:numPr>
          <w:ilvl w:val="1"/>
          <w:numId w:val="1"/>
        </w:numPr>
        <w:tabs>
          <w:tab w:val="left" w:pos="993"/>
        </w:tabs>
        <w:jc w:val="both"/>
        <w:rPr>
          <w:rFonts w:asciiTheme="minorHAnsi" w:hAnsiTheme="minorHAnsi" w:cs="Arial"/>
          <w:i w:val="0"/>
          <w:iCs/>
        </w:rPr>
      </w:pPr>
      <w:bookmarkStart w:id="25" w:name="_Toc422829897"/>
      <w:r w:rsidRPr="00C24BF6">
        <w:rPr>
          <w:rFonts w:asciiTheme="minorHAnsi" w:hAnsiTheme="minorHAnsi" w:cs="Arial"/>
          <w:i w:val="0"/>
          <w:iCs/>
        </w:rPr>
        <w:lastRenderedPageBreak/>
        <w:t xml:space="preserve">Datos del mensaje </w:t>
      </w:r>
      <w:r w:rsidR="00F54717" w:rsidRPr="00C24BF6">
        <w:rPr>
          <w:rFonts w:asciiTheme="minorHAnsi" w:hAnsiTheme="minorHAnsi" w:cs="Arial"/>
          <w:i w:val="0"/>
          <w:iCs/>
        </w:rPr>
        <w:t xml:space="preserve">de </w:t>
      </w:r>
      <w:r w:rsidRPr="00C24BF6">
        <w:rPr>
          <w:rFonts w:asciiTheme="minorHAnsi" w:hAnsiTheme="minorHAnsi" w:cs="Arial"/>
          <w:i w:val="0"/>
          <w:iCs/>
        </w:rPr>
        <w:t xml:space="preserve">petición de </w:t>
      </w:r>
      <w:r w:rsidR="00F54717" w:rsidRPr="00C24BF6">
        <w:rPr>
          <w:rFonts w:asciiTheme="minorHAnsi" w:hAnsiTheme="minorHAnsi" w:cs="Arial"/>
          <w:i w:val="0"/>
          <w:iCs/>
        </w:rPr>
        <w:t>un</w:t>
      </w:r>
      <w:r w:rsidRPr="00C24BF6">
        <w:rPr>
          <w:rFonts w:asciiTheme="minorHAnsi" w:hAnsiTheme="minorHAnsi" w:cs="Arial"/>
          <w:i w:val="0"/>
          <w:iCs/>
        </w:rPr>
        <w:t xml:space="preserve"> Documento.</w:t>
      </w:r>
      <w:bookmarkEnd w:id="25"/>
    </w:p>
    <w:p w:rsidR="00667622" w:rsidRDefault="00704BF5" w:rsidP="00E33B77">
      <w:pPr>
        <w:pStyle w:val="Titulo2"/>
        <w:numPr>
          <w:ilvl w:val="0"/>
          <w:numId w:val="0"/>
        </w:numPr>
        <w:ind w:left="426"/>
        <w:rPr>
          <w:rFonts w:asciiTheme="minorHAnsi" w:hAnsiTheme="minorHAnsi"/>
          <w:sz w:val="20"/>
        </w:rPr>
      </w:pPr>
      <w:r w:rsidRPr="00704BF5">
        <w:rPr>
          <w:rFonts w:asciiTheme="minorHAnsi" w:hAnsiTheme="minorHAnsi"/>
          <w:sz w:val="20"/>
        </w:rPr>
        <w:pict>
          <v:shape id="_x0000_i1031" type="#_x0000_t75" style="width:321pt;height:128.25pt">
            <v:imagedata r:id="rId28" o:title="anexoEnt"/>
          </v:shape>
        </w:pict>
      </w:r>
    </w:p>
    <w:p w:rsidR="002560E3" w:rsidRDefault="002560E3" w:rsidP="00E33B77">
      <w:pPr>
        <w:pStyle w:val="Titulo2"/>
        <w:numPr>
          <w:ilvl w:val="0"/>
          <w:numId w:val="0"/>
        </w:numPr>
        <w:ind w:left="426"/>
        <w:rPr>
          <w:rFonts w:asciiTheme="minorHAnsi" w:hAnsiTheme="minorHAnsi"/>
          <w:sz w:val="20"/>
        </w:rPr>
      </w:pPr>
    </w:p>
    <w:p w:rsidR="002560E3" w:rsidRDefault="002560E3" w:rsidP="00E33B77">
      <w:pPr>
        <w:pStyle w:val="Titulo2"/>
        <w:numPr>
          <w:ilvl w:val="0"/>
          <w:numId w:val="0"/>
        </w:numPr>
        <w:ind w:left="426"/>
        <w:rPr>
          <w:rFonts w:asciiTheme="minorHAnsi" w:hAnsiTheme="minorHAnsi"/>
          <w:sz w:val="20"/>
        </w:rPr>
      </w:pPr>
    </w:p>
    <w:p w:rsidR="00CC3B2B" w:rsidRPr="00C24BF6" w:rsidRDefault="00CC3B2B" w:rsidP="00281284">
      <w:pPr>
        <w:pStyle w:val="Ttulo2"/>
        <w:numPr>
          <w:ilvl w:val="1"/>
          <w:numId w:val="1"/>
        </w:numPr>
        <w:tabs>
          <w:tab w:val="left" w:pos="993"/>
        </w:tabs>
        <w:jc w:val="both"/>
        <w:rPr>
          <w:rFonts w:asciiTheme="minorHAnsi" w:hAnsiTheme="minorHAnsi" w:cs="Arial"/>
          <w:i w:val="0"/>
          <w:iCs/>
        </w:rPr>
      </w:pPr>
      <w:bookmarkStart w:id="26" w:name="_Toc422829898"/>
      <w:r w:rsidRPr="00C24BF6">
        <w:rPr>
          <w:rFonts w:asciiTheme="minorHAnsi" w:hAnsiTheme="minorHAnsi" w:cs="Arial"/>
          <w:i w:val="0"/>
          <w:iCs/>
        </w:rPr>
        <w:t>Datos del mensaje de respuesta a la petición de un Documento.</w:t>
      </w:r>
      <w:bookmarkEnd w:id="26"/>
    </w:p>
    <w:p w:rsidR="00CC3B2B" w:rsidRPr="00667622" w:rsidRDefault="00CC3B2B" w:rsidP="00CC3B2B">
      <w:pPr>
        <w:ind w:left="360"/>
        <w:jc w:val="both"/>
        <w:rPr>
          <w:rFonts w:asciiTheme="minorHAnsi" w:hAnsiTheme="minorHAnsi" w:cs="Arial"/>
          <w:b/>
          <w:bCs/>
          <w:sz w:val="20"/>
        </w:rPr>
      </w:pPr>
    </w:p>
    <w:p w:rsidR="00E56CA8" w:rsidRDefault="00D87658" w:rsidP="00CC3B2B">
      <w:pPr>
        <w:ind w:left="360"/>
        <w:jc w:val="both"/>
        <w:rPr>
          <w:rFonts w:asciiTheme="minorHAnsi" w:hAnsiTheme="minorHAnsi" w:cs="Arial"/>
          <w:b/>
          <w:bCs/>
          <w:sz w:val="20"/>
          <w:lang w:val="es-ES_tradnl"/>
        </w:rPr>
      </w:pPr>
      <w:r w:rsidRPr="008B11C8">
        <w:rPr>
          <w:rFonts w:asciiTheme="minorHAnsi" w:hAnsiTheme="minorHAnsi" w:cs="Arial"/>
          <w:bCs/>
          <w:sz w:val="20"/>
          <w:lang w:val="es-ES_tradnl"/>
        </w:rPr>
        <w:pict>
          <v:shape id="_x0000_i1027" type="#_x0000_t75" style="width:484.5pt;height:261pt">
            <v:imagedata r:id="rId29" o:title="anexoSal"/>
          </v:shape>
        </w:pict>
      </w:r>
    </w:p>
    <w:p w:rsidR="00E56CA8" w:rsidRDefault="00E56CA8" w:rsidP="00CC3B2B">
      <w:pPr>
        <w:ind w:left="360"/>
        <w:jc w:val="both"/>
        <w:rPr>
          <w:rFonts w:asciiTheme="minorHAnsi" w:hAnsiTheme="minorHAnsi" w:cs="Arial"/>
          <w:b/>
          <w:bCs/>
          <w:sz w:val="20"/>
          <w:lang w:val="es-ES_tradnl"/>
        </w:rPr>
      </w:pPr>
    </w:p>
    <w:p w:rsidR="00A72C6A" w:rsidRPr="00FB1413" w:rsidRDefault="002560E3" w:rsidP="00FB1413">
      <w:pPr>
        <w:pStyle w:val="Ttulo1"/>
        <w:jc w:val="both"/>
        <w:rPr>
          <w:rFonts w:asciiTheme="minorHAnsi" w:hAnsiTheme="minorHAnsi" w:cs="Arial"/>
        </w:rPr>
      </w:pPr>
      <w:r>
        <w:rPr>
          <w:rFonts w:asciiTheme="minorHAnsi" w:hAnsiTheme="minorHAnsi" w:cs="Arial"/>
        </w:rPr>
        <w:br w:type="page"/>
      </w:r>
      <w:bookmarkStart w:id="27" w:name="_Toc422829899"/>
      <w:r w:rsidR="00A72C6A" w:rsidRPr="00FB1413">
        <w:rPr>
          <w:rFonts w:asciiTheme="minorHAnsi" w:hAnsiTheme="minorHAnsi" w:cs="Arial"/>
        </w:rPr>
        <w:lastRenderedPageBreak/>
        <w:t>Esquemas comunes de los Servicios</w:t>
      </w:r>
      <w:bookmarkEnd w:id="27"/>
    </w:p>
    <w:p w:rsidR="00A72C6A" w:rsidRPr="007A4B3B" w:rsidRDefault="00A72C6A" w:rsidP="00281284">
      <w:pPr>
        <w:pStyle w:val="Ttulo2"/>
        <w:numPr>
          <w:ilvl w:val="1"/>
          <w:numId w:val="1"/>
        </w:numPr>
        <w:tabs>
          <w:tab w:val="left" w:pos="993"/>
        </w:tabs>
        <w:jc w:val="both"/>
        <w:rPr>
          <w:rFonts w:asciiTheme="minorHAnsi" w:hAnsiTheme="minorHAnsi" w:cs="Arial"/>
          <w:i w:val="0"/>
          <w:iCs/>
        </w:rPr>
      </w:pPr>
      <w:bookmarkStart w:id="28" w:name="_Toc422829900"/>
      <w:r w:rsidRPr="007A4B3B">
        <w:rPr>
          <w:rFonts w:asciiTheme="minorHAnsi" w:hAnsiTheme="minorHAnsi" w:cs="Arial"/>
          <w:i w:val="0"/>
          <w:iCs/>
        </w:rPr>
        <w:t>Esquema de los Tipos de Datos Comunes.</w:t>
      </w:r>
      <w:bookmarkEnd w:id="28"/>
      <w:r w:rsidRPr="007A4B3B">
        <w:rPr>
          <w:rFonts w:asciiTheme="minorHAnsi" w:hAnsiTheme="minorHAnsi" w:cs="Arial"/>
          <w:i w:val="0"/>
          <w:iCs/>
        </w:rPr>
        <w:t xml:space="preserve"> </w:t>
      </w:r>
    </w:p>
    <w:p w:rsidR="00A72C6A" w:rsidRPr="00350DD7" w:rsidRDefault="00A72C6A">
      <w:pPr>
        <w:jc w:val="both"/>
        <w:rPr>
          <w:rFonts w:asciiTheme="minorHAnsi" w:hAnsiTheme="minorHAnsi" w:cs="Arial"/>
          <w:sz w:val="22"/>
          <w:szCs w:val="22"/>
        </w:rPr>
      </w:pPr>
      <w:r w:rsidRPr="00350DD7">
        <w:rPr>
          <w:rFonts w:asciiTheme="minorHAnsi" w:hAnsiTheme="minorHAnsi" w:cs="Arial"/>
          <w:sz w:val="22"/>
          <w:szCs w:val="22"/>
        </w:rPr>
        <w:t>Define tipos de datos comunes al resto de esquemas utilizados en el sistema. Cuando el tipo de datos no es común a varios mensajes está definido en el propio mensaje</w:t>
      </w:r>
      <w:r w:rsidR="00350DD7">
        <w:rPr>
          <w:rFonts w:asciiTheme="minorHAnsi" w:hAnsiTheme="minorHAnsi" w:cs="Arial"/>
          <w:sz w:val="22"/>
          <w:szCs w:val="22"/>
        </w:rPr>
        <w:t>:</w:t>
      </w:r>
    </w:p>
    <w:p w:rsidR="00A72C6A" w:rsidRPr="00084C81" w:rsidRDefault="008B11C8">
      <w:pPr>
        <w:autoSpaceDE w:val="0"/>
        <w:autoSpaceDN w:val="0"/>
        <w:adjustRightInd w:val="0"/>
        <w:jc w:val="both"/>
        <w:rPr>
          <w:rFonts w:asciiTheme="minorHAnsi" w:hAnsiTheme="minorHAnsi" w:cs="Arial"/>
        </w:rPr>
      </w:pPr>
      <w:hyperlink r:id="rId30" w:history="1">
        <w:r w:rsidR="00084C81" w:rsidRPr="00084C81">
          <w:rPr>
            <w:rStyle w:val="Hipervnculo"/>
            <w:rFonts w:asciiTheme="minorHAnsi" w:hAnsiTheme="minorHAnsi" w:cs="Arial"/>
          </w:rPr>
          <w:t>https://www2.agenciatributaria.gob.es/static_files/common/internet/dep/aduanas/es/aeat/advu/jdit/ws/VUAtiposDeDatos.xsd</w:t>
        </w:r>
      </w:hyperlink>
    </w:p>
    <w:p w:rsidR="00A72C6A" w:rsidRPr="007A4B3B" w:rsidRDefault="00A72C6A">
      <w:pPr>
        <w:jc w:val="both"/>
        <w:rPr>
          <w:rFonts w:asciiTheme="minorHAnsi" w:hAnsiTheme="minorHAnsi" w:cs="Arial"/>
          <w:color w:val="000000"/>
          <w:sz w:val="20"/>
        </w:rPr>
      </w:pPr>
    </w:p>
    <w:p w:rsidR="00A72C6A" w:rsidRDefault="00A72C6A">
      <w:pPr>
        <w:jc w:val="both"/>
        <w:rPr>
          <w:rFonts w:asciiTheme="minorHAnsi" w:hAnsiTheme="minorHAnsi" w:cs="Arial"/>
          <w:color w:val="000000"/>
          <w:sz w:val="20"/>
        </w:rPr>
      </w:pPr>
    </w:p>
    <w:p w:rsidR="00F54717" w:rsidRDefault="00F54717" w:rsidP="00F54717">
      <w:pPr>
        <w:ind w:left="360"/>
        <w:jc w:val="both"/>
        <w:rPr>
          <w:rFonts w:asciiTheme="minorHAnsi" w:hAnsiTheme="minorHAnsi" w:cs="Arial"/>
          <w:b/>
          <w:bCs/>
          <w:sz w:val="20"/>
          <w:lang w:val="es-ES_tradnl"/>
        </w:rPr>
      </w:pPr>
    </w:p>
    <w:p w:rsidR="00A72C6A" w:rsidRPr="007A4B3B" w:rsidRDefault="00A72C6A">
      <w:pPr>
        <w:pStyle w:val="Ttulo1"/>
        <w:rPr>
          <w:rFonts w:asciiTheme="minorHAnsi" w:hAnsiTheme="minorHAnsi" w:cs="Arial"/>
        </w:rPr>
      </w:pPr>
      <w:bookmarkStart w:id="29" w:name="_Toc422829901"/>
      <w:r w:rsidRPr="007A4B3B">
        <w:rPr>
          <w:rFonts w:asciiTheme="minorHAnsi" w:hAnsiTheme="minorHAnsi" w:cs="Arial"/>
        </w:rPr>
        <w:t>Herramienta para envío – recepción de mensajes</w:t>
      </w:r>
      <w:bookmarkEnd w:id="29"/>
    </w:p>
    <w:p w:rsidR="00A72C6A" w:rsidRPr="007A4B3B" w:rsidRDefault="00A72C6A">
      <w:pPr>
        <w:autoSpaceDE w:val="0"/>
        <w:autoSpaceDN w:val="0"/>
        <w:adjustRightInd w:val="0"/>
        <w:jc w:val="both"/>
        <w:rPr>
          <w:rFonts w:asciiTheme="minorHAnsi" w:eastAsia="TimesNewRoman" w:hAnsiTheme="minorHAnsi" w:cs="Arial"/>
          <w:color w:val="000000"/>
          <w:sz w:val="20"/>
        </w:rPr>
      </w:pPr>
      <w:r w:rsidRPr="007A4B3B">
        <w:rPr>
          <w:rFonts w:asciiTheme="minorHAnsi" w:eastAsia="TimesNewRoman" w:hAnsiTheme="minorHAnsi" w:cs="Arial"/>
          <w:color w:val="000000"/>
          <w:sz w:val="20"/>
        </w:rPr>
        <w:t>La Agencia Tributaria distribuye para aquellas empresas a las que les pueda ser de utilidad la herramienta AduanetXML para el envío - recepción de ficheros xml. Esta herramienta permite el intercambio (firma, envío y recepción) de declaraciones XML con la Agencia Tributaria de forma automatizada y desatendida en base a una estructura predefinida de directorios.</w:t>
      </w:r>
    </w:p>
    <w:p w:rsidR="00A72C6A" w:rsidRPr="007A4B3B" w:rsidRDefault="00A72C6A">
      <w:pPr>
        <w:autoSpaceDE w:val="0"/>
        <w:autoSpaceDN w:val="0"/>
        <w:adjustRightInd w:val="0"/>
        <w:jc w:val="both"/>
        <w:rPr>
          <w:rFonts w:asciiTheme="minorHAnsi" w:eastAsia="TimesNewRoman" w:hAnsiTheme="minorHAnsi" w:cs="Arial"/>
          <w:color w:val="000000"/>
          <w:sz w:val="20"/>
        </w:rPr>
      </w:pPr>
    </w:p>
    <w:p w:rsidR="00A72C6A" w:rsidRPr="007A4B3B" w:rsidRDefault="00A72C6A">
      <w:pPr>
        <w:autoSpaceDE w:val="0"/>
        <w:autoSpaceDN w:val="0"/>
        <w:adjustRightInd w:val="0"/>
        <w:jc w:val="both"/>
        <w:rPr>
          <w:rFonts w:asciiTheme="minorHAnsi" w:eastAsia="TimesNewRoman" w:hAnsiTheme="minorHAnsi" w:cs="Arial"/>
          <w:color w:val="0000FF"/>
          <w:sz w:val="20"/>
        </w:rPr>
      </w:pPr>
      <w:r w:rsidRPr="007A4B3B">
        <w:rPr>
          <w:rFonts w:asciiTheme="minorHAnsi" w:eastAsia="TimesNewRoman" w:hAnsiTheme="minorHAnsi" w:cs="Arial"/>
          <w:color w:val="000000"/>
          <w:sz w:val="20"/>
        </w:rPr>
        <w:t xml:space="preserve">La documentación técnica con la </w:t>
      </w:r>
      <w:r w:rsidRPr="007A4B3B">
        <w:rPr>
          <w:rFonts w:asciiTheme="minorHAnsi" w:eastAsia="TimesNewRoman" w:hAnsiTheme="minorHAnsi" w:cs="Arial"/>
          <w:sz w:val="20"/>
        </w:rPr>
        <w:t xml:space="preserve">información relativa a esta herramienta se puede consultar en </w:t>
      </w:r>
      <w:hyperlink r:id="rId31" w:history="1">
        <w:r w:rsidRPr="007A4B3B">
          <w:rPr>
            <w:rStyle w:val="Hipervnculo"/>
            <w:rFonts w:asciiTheme="minorHAnsi" w:hAnsiTheme="minorHAnsi" w:cs="Arial"/>
            <w:sz w:val="20"/>
          </w:rPr>
          <w:t>https://www2.agenciatributaria.gob.es/static_files/common/internet/dep/aduanas/aduanetxml/aduanetxml.html</w:t>
        </w:r>
      </w:hyperlink>
      <w:r w:rsidRPr="007A4B3B">
        <w:rPr>
          <w:rFonts w:asciiTheme="minorHAnsi" w:eastAsia="TimesNewRoman" w:hAnsiTheme="minorHAnsi" w:cs="Arial"/>
          <w:color w:val="0000FF"/>
          <w:sz w:val="20"/>
        </w:rPr>
        <w:t>.</w:t>
      </w:r>
    </w:p>
    <w:p w:rsidR="00A72C6A" w:rsidRPr="007A4B3B" w:rsidRDefault="00A72C6A">
      <w:pPr>
        <w:autoSpaceDE w:val="0"/>
        <w:autoSpaceDN w:val="0"/>
        <w:adjustRightInd w:val="0"/>
        <w:jc w:val="both"/>
        <w:rPr>
          <w:rFonts w:asciiTheme="minorHAnsi" w:eastAsia="TimesNewRoman" w:hAnsiTheme="minorHAnsi" w:cs="Arial"/>
          <w:sz w:val="20"/>
        </w:rPr>
      </w:pPr>
    </w:p>
    <w:p w:rsidR="00A72C6A" w:rsidRPr="007A4B3B" w:rsidRDefault="00A72C6A">
      <w:pPr>
        <w:autoSpaceDE w:val="0"/>
        <w:autoSpaceDN w:val="0"/>
        <w:adjustRightInd w:val="0"/>
        <w:jc w:val="both"/>
        <w:rPr>
          <w:rFonts w:asciiTheme="minorHAnsi" w:eastAsia="TimesNewRoman" w:hAnsiTheme="minorHAnsi" w:cs="Arial"/>
          <w:color w:val="000000"/>
          <w:sz w:val="20"/>
        </w:rPr>
      </w:pPr>
      <w:r w:rsidRPr="007A4B3B">
        <w:rPr>
          <w:rFonts w:asciiTheme="minorHAnsi" w:eastAsia="TimesNewRoman" w:hAnsiTheme="minorHAnsi" w:cs="Arial"/>
          <w:color w:val="000000"/>
          <w:sz w:val="20"/>
        </w:rPr>
        <w:t xml:space="preserve">En caso de usar el AduanetXML para </w:t>
      </w:r>
      <w:r w:rsidR="008E1FBE">
        <w:rPr>
          <w:rFonts w:asciiTheme="minorHAnsi" w:eastAsia="TimesNewRoman" w:hAnsiTheme="minorHAnsi" w:cs="Arial"/>
          <w:color w:val="000000"/>
          <w:sz w:val="20"/>
        </w:rPr>
        <w:t>recibir</w:t>
      </w:r>
      <w:r w:rsidRPr="007A4B3B">
        <w:rPr>
          <w:rFonts w:asciiTheme="minorHAnsi" w:eastAsia="TimesNewRoman" w:hAnsiTheme="minorHAnsi" w:cs="Arial"/>
          <w:color w:val="000000"/>
          <w:sz w:val="20"/>
        </w:rPr>
        <w:t xml:space="preserve"> mensajes xml</w:t>
      </w:r>
      <w:r w:rsidR="008E1FBE">
        <w:rPr>
          <w:rFonts w:asciiTheme="minorHAnsi" w:eastAsia="TimesNewRoman" w:hAnsiTheme="minorHAnsi" w:cs="Arial"/>
          <w:color w:val="000000"/>
          <w:sz w:val="20"/>
        </w:rPr>
        <w:t xml:space="preserve"> depositados en </w:t>
      </w:r>
      <w:r w:rsidR="00F75E0F">
        <w:rPr>
          <w:rFonts w:asciiTheme="minorHAnsi" w:eastAsia="TimesNewRoman" w:hAnsiTheme="minorHAnsi" w:cs="Arial"/>
          <w:color w:val="000000"/>
          <w:sz w:val="20"/>
        </w:rPr>
        <w:t>la</w:t>
      </w:r>
      <w:r w:rsidR="008E1FBE">
        <w:rPr>
          <w:rFonts w:asciiTheme="minorHAnsi" w:eastAsia="TimesNewRoman" w:hAnsiTheme="minorHAnsi" w:cs="Arial"/>
          <w:color w:val="000000"/>
          <w:sz w:val="20"/>
        </w:rPr>
        <w:t xml:space="preserve"> ‘B</w:t>
      </w:r>
      <w:r w:rsidR="00F75E0F">
        <w:rPr>
          <w:rFonts w:asciiTheme="minorHAnsi" w:eastAsia="TimesNewRoman" w:hAnsiTheme="minorHAnsi" w:cs="Arial"/>
          <w:color w:val="000000"/>
          <w:sz w:val="20"/>
        </w:rPr>
        <w:t>andeja</w:t>
      </w:r>
      <w:r w:rsidR="008E1FBE">
        <w:rPr>
          <w:rFonts w:asciiTheme="minorHAnsi" w:eastAsia="TimesNewRoman" w:hAnsiTheme="minorHAnsi" w:cs="Arial"/>
          <w:color w:val="000000"/>
          <w:sz w:val="20"/>
        </w:rPr>
        <w:t xml:space="preserve"> de Entrada’ de la AEAT</w:t>
      </w:r>
      <w:r w:rsidRPr="007A4B3B">
        <w:rPr>
          <w:rFonts w:asciiTheme="minorHAnsi" w:eastAsia="TimesNewRoman" w:hAnsiTheme="minorHAnsi" w:cs="Arial"/>
          <w:color w:val="000000"/>
          <w:sz w:val="20"/>
        </w:rPr>
        <w:t>, hay que tener en cuenta lo siguiente:</w:t>
      </w:r>
    </w:p>
    <w:p w:rsidR="00A72C6A" w:rsidRPr="007A4B3B" w:rsidRDefault="00A72C6A">
      <w:pPr>
        <w:rPr>
          <w:rFonts w:asciiTheme="minorHAnsi" w:eastAsia="TimesNewRoman" w:hAnsiTheme="minorHAnsi" w:cs="Arial"/>
          <w:sz w:val="20"/>
        </w:rPr>
      </w:pPr>
    </w:p>
    <w:p w:rsidR="00A72C6A" w:rsidRPr="007A4B3B" w:rsidRDefault="00A72C6A">
      <w:pPr>
        <w:rPr>
          <w:rFonts w:asciiTheme="minorHAnsi" w:eastAsia="TimesNewRoman" w:hAnsiTheme="minorHAnsi" w:cs="Arial"/>
          <w:b/>
          <w:bCs/>
          <w:i/>
          <w:iCs/>
          <w:sz w:val="20"/>
        </w:rPr>
      </w:pPr>
      <w:r w:rsidRPr="007A4B3B">
        <w:rPr>
          <w:rFonts w:asciiTheme="minorHAnsi" w:eastAsia="TimesNewRoman" w:hAnsiTheme="minorHAnsi" w:cs="Arial"/>
          <w:b/>
          <w:bCs/>
          <w:i/>
          <w:iCs/>
          <w:sz w:val="20"/>
        </w:rPr>
        <w:t xml:space="preserve"> </w:t>
      </w:r>
      <w:r w:rsidR="008E1FBE">
        <w:rPr>
          <w:rFonts w:asciiTheme="minorHAnsi" w:eastAsia="TimesNewRoman" w:hAnsiTheme="minorHAnsi" w:cs="Arial"/>
          <w:b/>
          <w:bCs/>
          <w:i/>
          <w:iCs/>
          <w:sz w:val="20"/>
        </w:rPr>
        <w:t>Configuración de AduanetXml</w:t>
      </w:r>
      <w:r w:rsidRPr="007A4B3B">
        <w:rPr>
          <w:rFonts w:asciiTheme="minorHAnsi" w:eastAsia="TimesNewRoman" w:hAnsiTheme="minorHAnsi" w:cs="Arial"/>
          <w:b/>
          <w:bCs/>
          <w:i/>
          <w:iCs/>
          <w:sz w:val="20"/>
        </w:rPr>
        <w:t xml:space="preserve">: </w:t>
      </w:r>
    </w:p>
    <w:p w:rsidR="008E1FBE" w:rsidRDefault="008E1FBE" w:rsidP="008E1FBE">
      <w:pPr>
        <w:rPr>
          <w:rFonts w:asciiTheme="minorHAnsi" w:eastAsia="TimesNewRoman" w:hAnsiTheme="minorHAnsi" w:cs="Arial"/>
          <w:sz w:val="20"/>
        </w:rPr>
      </w:pPr>
      <w:r w:rsidRPr="008E1FBE">
        <w:rPr>
          <w:rFonts w:asciiTheme="minorHAnsi" w:eastAsia="TimesNewRoman" w:hAnsiTheme="minorHAnsi" w:cs="Arial"/>
          <w:sz w:val="20"/>
        </w:rPr>
        <w:t xml:space="preserve">En </w:t>
      </w:r>
      <w:r>
        <w:rPr>
          <w:rFonts w:asciiTheme="minorHAnsi" w:eastAsia="TimesNewRoman" w:hAnsiTheme="minorHAnsi" w:cs="Arial"/>
          <w:sz w:val="20"/>
        </w:rPr>
        <w:t xml:space="preserve">la pestaña </w:t>
      </w:r>
      <w:r w:rsidRPr="008E1FBE">
        <w:rPr>
          <w:rFonts w:asciiTheme="minorHAnsi" w:eastAsia="TimesNewRoman" w:hAnsiTheme="minorHAnsi" w:cs="Arial"/>
          <w:sz w:val="20"/>
        </w:rPr>
        <w:t xml:space="preserve">configuración del AduanetXML, hay que escoger </w:t>
      </w:r>
      <w:r w:rsidRPr="008E1FBE">
        <w:rPr>
          <w:rFonts w:asciiTheme="minorHAnsi" w:eastAsia="TimesNewRoman" w:hAnsiTheme="minorHAnsi" w:cs="Arial"/>
          <w:b/>
          <w:sz w:val="20"/>
        </w:rPr>
        <w:t>SI</w:t>
      </w:r>
      <w:r w:rsidRPr="008E1FBE">
        <w:rPr>
          <w:rFonts w:asciiTheme="minorHAnsi" w:eastAsia="TimesNewRoman" w:hAnsiTheme="minorHAnsi" w:cs="Arial"/>
          <w:sz w:val="20"/>
        </w:rPr>
        <w:t xml:space="preserve"> en la opción </w:t>
      </w:r>
      <w:r w:rsidRPr="008E1FBE">
        <w:rPr>
          <w:rFonts w:asciiTheme="minorHAnsi" w:eastAsia="TimesNewRoman" w:hAnsiTheme="minorHAnsi" w:cs="Arial"/>
          <w:b/>
          <w:sz w:val="20"/>
        </w:rPr>
        <w:t>'</w:t>
      </w:r>
      <w:proofErr w:type="spellStart"/>
      <w:r w:rsidRPr="008E1FBE">
        <w:rPr>
          <w:rFonts w:asciiTheme="minorHAnsi" w:eastAsia="TimesNewRoman" w:hAnsiTheme="minorHAnsi" w:cs="Arial"/>
          <w:b/>
          <w:sz w:val="20"/>
        </w:rPr>
        <w:t>Proc.Asíncrono</w:t>
      </w:r>
      <w:proofErr w:type="spellEnd"/>
      <w:r w:rsidRPr="008E1FBE">
        <w:rPr>
          <w:rFonts w:asciiTheme="minorHAnsi" w:eastAsia="TimesNewRoman" w:hAnsiTheme="minorHAnsi" w:cs="Arial"/>
          <w:b/>
          <w:sz w:val="20"/>
        </w:rPr>
        <w:t>:</w:t>
      </w:r>
      <w:r w:rsidRPr="008E1FBE">
        <w:rPr>
          <w:rFonts w:asciiTheme="minorHAnsi" w:eastAsia="TimesNewRoman" w:hAnsiTheme="minorHAnsi" w:cs="Arial"/>
          <w:sz w:val="20"/>
        </w:rPr>
        <w:t>'</w:t>
      </w:r>
    </w:p>
    <w:p w:rsidR="00F75E0F" w:rsidRDefault="00F75E0F" w:rsidP="00F75E0F">
      <w:pPr>
        <w:rPr>
          <w:rFonts w:asciiTheme="minorHAnsi" w:eastAsia="TimesNewRoman" w:hAnsiTheme="minorHAnsi" w:cs="Arial"/>
          <w:bCs/>
          <w:sz w:val="20"/>
        </w:rPr>
      </w:pPr>
      <w:r>
        <w:rPr>
          <w:rFonts w:asciiTheme="minorHAnsi" w:eastAsia="TimesNewRoman" w:hAnsiTheme="minorHAnsi" w:cs="Arial"/>
          <w:bCs/>
          <w:sz w:val="20"/>
        </w:rPr>
        <w:t>Se recogen de la Bandeja de Entrada los mensajes dirigidos a</w:t>
      </w:r>
      <w:r w:rsidRPr="00F75E0F">
        <w:rPr>
          <w:rFonts w:asciiTheme="minorHAnsi" w:eastAsia="TimesNewRoman" w:hAnsiTheme="minorHAnsi" w:cs="Arial"/>
          <w:bCs/>
          <w:sz w:val="20"/>
        </w:rPr>
        <w:t>l</w:t>
      </w:r>
      <w:r>
        <w:rPr>
          <w:rFonts w:asciiTheme="minorHAnsi" w:eastAsia="TimesNewRoman" w:hAnsiTheme="minorHAnsi" w:cs="Arial"/>
          <w:b/>
          <w:bCs/>
          <w:sz w:val="20"/>
        </w:rPr>
        <w:t xml:space="preserve"> ‘</w:t>
      </w:r>
      <w:proofErr w:type="spellStart"/>
      <w:r w:rsidRPr="00F75E0F">
        <w:rPr>
          <w:rFonts w:asciiTheme="minorHAnsi" w:eastAsia="TimesNewRoman" w:hAnsiTheme="minorHAnsi" w:cs="Arial"/>
          <w:b/>
          <w:bCs/>
          <w:sz w:val="20"/>
        </w:rPr>
        <w:t>Nif</w:t>
      </w:r>
      <w:proofErr w:type="spellEnd"/>
      <w:r w:rsidRPr="00F75E0F">
        <w:rPr>
          <w:rFonts w:asciiTheme="minorHAnsi" w:eastAsia="TimesNewRoman" w:hAnsiTheme="minorHAnsi" w:cs="Arial"/>
          <w:b/>
          <w:bCs/>
          <w:sz w:val="20"/>
        </w:rPr>
        <w:t xml:space="preserve"> de usuario</w:t>
      </w:r>
      <w:r>
        <w:rPr>
          <w:rFonts w:asciiTheme="minorHAnsi" w:eastAsia="TimesNewRoman" w:hAnsiTheme="minorHAnsi" w:cs="Arial"/>
          <w:b/>
          <w:bCs/>
          <w:sz w:val="20"/>
        </w:rPr>
        <w:t>:’</w:t>
      </w:r>
      <w:r>
        <w:rPr>
          <w:rFonts w:asciiTheme="minorHAnsi" w:eastAsia="TimesNewRoman" w:hAnsiTheme="minorHAnsi" w:cs="Arial"/>
          <w:bCs/>
          <w:sz w:val="20"/>
        </w:rPr>
        <w:t xml:space="preserve"> establecido en la configuración.</w:t>
      </w:r>
    </w:p>
    <w:p w:rsidR="00A72C6A" w:rsidRPr="007A4B3B" w:rsidRDefault="00F75E0F" w:rsidP="00F75E0F">
      <w:pPr>
        <w:rPr>
          <w:rFonts w:asciiTheme="minorHAnsi" w:eastAsia="TimesNewRoman" w:hAnsiTheme="minorHAnsi" w:cs="Arial"/>
          <w:b/>
          <w:bCs/>
          <w:i/>
          <w:iCs/>
          <w:sz w:val="20"/>
        </w:rPr>
      </w:pPr>
      <w:r w:rsidRPr="007A4B3B">
        <w:rPr>
          <w:rFonts w:asciiTheme="minorHAnsi" w:eastAsia="TimesNewRoman" w:hAnsiTheme="minorHAnsi" w:cs="Arial"/>
          <w:b/>
          <w:bCs/>
          <w:i/>
          <w:iCs/>
          <w:sz w:val="20"/>
        </w:rPr>
        <w:t xml:space="preserve"> </w:t>
      </w:r>
    </w:p>
    <w:p w:rsidR="00A72C6A" w:rsidRPr="00504A44" w:rsidRDefault="00A72C6A">
      <w:pPr>
        <w:rPr>
          <w:rFonts w:asciiTheme="minorHAnsi" w:eastAsia="TimesNewRoman" w:hAnsiTheme="minorHAnsi" w:cs="Arial"/>
          <w:b/>
          <w:bCs/>
          <w:i/>
          <w:iCs/>
          <w:sz w:val="20"/>
        </w:rPr>
      </w:pPr>
      <w:r w:rsidRPr="00504A44">
        <w:rPr>
          <w:rFonts w:asciiTheme="minorHAnsi" w:eastAsia="TimesNewRoman" w:hAnsiTheme="minorHAnsi" w:cs="Arial"/>
          <w:b/>
          <w:bCs/>
          <w:i/>
          <w:iCs/>
          <w:sz w:val="20"/>
        </w:rPr>
        <w:t xml:space="preserve">Respecto a la </w:t>
      </w:r>
      <w:r w:rsidR="00F75E0F">
        <w:rPr>
          <w:rFonts w:asciiTheme="minorHAnsi" w:eastAsia="TimesNewRoman" w:hAnsiTheme="minorHAnsi" w:cs="Arial"/>
          <w:b/>
          <w:bCs/>
          <w:i/>
          <w:iCs/>
          <w:sz w:val="20"/>
        </w:rPr>
        <w:t>recogida de Mensajes</w:t>
      </w:r>
      <w:r w:rsidRPr="00504A44">
        <w:rPr>
          <w:rFonts w:asciiTheme="minorHAnsi" w:eastAsia="TimesNewRoman" w:hAnsiTheme="minorHAnsi" w:cs="Arial"/>
          <w:b/>
          <w:bCs/>
          <w:i/>
          <w:iCs/>
          <w:sz w:val="20"/>
        </w:rPr>
        <w:t xml:space="preserve">: </w:t>
      </w:r>
    </w:p>
    <w:p w:rsidR="00FD2C5F" w:rsidRDefault="00F75E0F">
      <w:pPr>
        <w:autoSpaceDE w:val="0"/>
        <w:autoSpaceDN w:val="0"/>
        <w:adjustRightInd w:val="0"/>
        <w:rPr>
          <w:rFonts w:asciiTheme="minorHAnsi" w:eastAsia="TimesNewRoman" w:hAnsiTheme="minorHAnsi" w:cs="Arial"/>
          <w:color w:val="000000"/>
          <w:sz w:val="20"/>
        </w:rPr>
      </w:pPr>
      <w:r>
        <w:rPr>
          <w:rFonts w:asciiTheme="minorHAnsi" w:eastAsia="TimesNewRoman" w:hAnsiTheme="minorHAnsi" w:cs="Arial"/>
          <w:color w:val="000000"/>
          <w:sz w:val="20"/>
        </w:rPr>
        <w:t>L</w:t>
      </w:r>
      <w:r w:rsidR="00A72C6A" w:rsidRPr="00504A44">
        <w:rPr>
          <w:rFonts w:asciiTheme="minorHAnsi" w:eastAsia="TimesNewRoman" w:hAnsiTheme="minorHAnsi" w:cs="Arial"/>
          <w:color w:val="000000"/>
          <w:sz w:val="20"/>
        </w:rPr>
        <w:t xml:space="preserve">a aplicación 'AduanetXml' </w:t>
      </w:r>
      <w:r>
        <w:rPr>
          <w:rFonts w:asciiTheme="minorHAnsi" w:eastAsia="TimesNewRoman" w:hAnsiTheme="minorHAnsi" w:cs="Arial"/>
          <w:color w:val="000000"/>
          <w:sz w:val="20"/>
        </w:rPr>
        <w:t xml:space="preserve">recoge </w:t>
      </w:r>
      <w:r w:rsidR="00FD2C5F">
        <w:rPr>
          <w:rFonts w:asciiTheme="minorHAnsi" w:eastAsia="TimesNewRoman" w:hAnsiTheme="minorHAnsi" w:cs="Arial"/>
          <w:color w:val="000000"/>
          <w:sz w:val="20"/>
        </w:rPr>
        <w:t>por un lado ‘</w:t>
      </w:r>
      <w:r w:rsidR="00FD2C5F" w:rsidRPr="00FD2C5F">
        <w:rPr>
          <w:rFonts w:asciiTheme="minorHAnsi" w:eastAsia="TimesNewRoman" w:hAnsiTheme="minorHAnsi" w:cs="Arial"/>
          <w:b/>
          <w:color w:val="000000"/>
          <w:sz w:val="20"/>
        </w:rPr>
        <w:t>Listas</w:t>
      </w:r>
      <w:r w:rsidR="00FD2C5F">
        <w:rPr>
          <w:rFonts w:asciiTheme="minorHAnsi" w:eastAsia="TimesNewRoman" w:hAnsiTheme="minorHAnsi" w:cs="Arial"/>
          <w:color w:val="000000"/>
          <w:sz w:val="20"/>
        </w:rPr>
        <w:t xml:space="preserve">’ de mensajes pendientes de recibir y los propios </w:t>
      </w:r>
      <w:r w:rsidR="00FD2C5F" w:rsidRPr="00FD2C5F">
        <w:rPr>
          <w:rFonts w:asciiTheme="minorHAnsi" w:eastAsia="TimesNewRoman" w:hAnsiTheme="minorHAnsi" w:cs="Arial"/>
          <w:b/>
          <w:color w:val="000000"/>
          <w:sz w:val="20"/>
        </w:rPr>
        <w:t>mensajes</w:t>
      </w:r>
      <w:r w:rsidR="00FD2C5F">
        <w:rPr>
          <w:rFonts w:asciiTheme="minorHAnsi" w:eastAsia="TimesNewRoman" w:hAnsiTheme="minorHAnsi" w:cs="Arial"/>
          <w:color w:val="000000"/>
          <w:sz w:val="20"/>
        </w:rPr>
        <w:t>.</w:t>
      </w:r>
    </w:p>
    <w:p w:rsidR="00CA5816" w:rsidRDefault="00FD2C5F" w:rsidP="00CA5816">
      <w:pPr>
        <w:pStyle w:val="Textoindependiente"/>
        <w:rPr>
          <w:rFonts w:asciiTheme="minorHAnsi" w:hAnsiTheme="minorHAnsi" w:cs="Arial"/>
        </w:rPr>
      </w:pPr>
      <w:r>
        <w:rPr>
          <w:rFonts w:asciiTheme="minorHAnsi" w:hAnsiTheme="minorHAnsi" w:cs="Arial"/>
        </w:rPr>
        <w:t xml:space="preserve">Se reciben listas y mensajes de </w:t>
      </w:r>
      <w:r w:rsidRPr="00FD2C5F">
        <w:rPr>
          <w:rFonts w:asciiTheme="minorHAnsi" w:hAnsiTheme="minorHAnsi" w:cs="Arial"/>
          <w:b/>
        </w:rPr>
        <w:t>todos</w:t>
      </w:r>
      <w:r>
        <w:rPr>
          <w:rFonts w:asciiTheme="minorHAnsi" w:hAnsiTheme="minorHAnsi" w:cs="Arial"/>
        </w:rPr>
        <w:t xml:space="preserve"> los servicios web que depositan mensajes en la bandeja de entrada con el mismo NIF que el configurado en la aplicación. </w:t>
      </w:r>
    </w:p>
    <w:p w:rsidR="00F64D99" w:rsidRPr="00F64D99" w:rsidRDefault="00F64D99" w:rsidP="00F64D99">
      <w:pPr>
        <w:pStyle w:val="Textoindependiente"/>
        <w:spacing w:after="0"/>
        <w:rPr>
          <w:rFonts w:asciiTheme="minorHAnsi" w:hAnsiTheme="minorHAnsi" w:cs="Arial"/>
          <w:b/>
          <w:bCs/>
          <w:i/>
          <w:iCs/>
          <w:lang w:val="es-ES"/>
        </w:rPr>
      </w:pPr>
      <w:r w:rsidRPr="00F64D99">
        <w:rPr>
          <w:rFonts w:asciiTheme="minorHAnsi" w:hAnsiTheme="minorHAnsi" w:cs="Arial"/>
          <w:b/>
          <w:bCs/>
          <w:i/>
          <w:iCs/>
          <w:lang w:val="es-ES"/>
        </w:rPr>
        <w:t>Respecto al envío:</w:t>
      </w:r>
    </w:p>
    <w:p w:rsidR="00F64D99" w:rsidRPr="00F64D99" w:rsidRDefault="00F64D99" w:rsidP="00F64D99">
      <w:pPr>
        <w:pStyle w:val="Textoindependiente"/>
        <w:spacing w:after="0"/>
        <w:rPr>
          <w:rFonts w:asciiTheme="minorHAnsi" w:hAnsiTheme="minorHAnsi" w:cs="Arial"/>
          <w:lang w:val="es-ES"/>
        </w:rPr>
      </w:pPr>
      <w:r w:rsidRPr="00F64D99">
        <w:rPr>
          <w:rFonts w:asciiTheme="minorHAnsi" w:hAnsiTheme="minorHAnsi" w:cs="Arial"/>
          <w:lang w:val="es-ES"/>
        </w:rPr>
        <w:t>La aplicación extrae a qué Servicio Web se ha de invocar, del NameSpace principal declarado para el mismo. Por tanto, si el NameSpace principal declarado es:</w:t>
      </w:r>
    </w:p>
    <w:p w:rsidR="00F64D99" w:rsidRDefault="00F64D99" w:rsidP="00F64D99">
      <w:pPr>
        <w:autoSpaceDE w:val="0"/>
        <w:autoSpaceDN w:val="0"/>
        <w:adjustRightInd w:val="0"/>
        <w:jc w:val="both"/>
        <w:rPr>
          <w:rFonts w:asciiTheme="minorHAnsi" w:eastAsia="TimesNewRoman" w:hAnsiTheme="minorHAnsi" w:cs="Arial"/>
          <w:color w:val="0000FF"/>
          <w:sz w:val="20"/>
        </w:rPr>
      </w:pPr>
      <w:r w:rsidRPr="007A4B3B">
        <w:rPr>
          <w:rFonts w:asciiTheme="minorHAnsi" w:eastAsia="TimesNewRoman" w:hAnsiTheme="minorHAnsi" w:cs="Arial"/>
          <w:color w:val="0000FF"/>
          <w:sz w:val="20"/>
        </w:rPr>
        <w:t>xmlns="</w:t>
      </w:r>
      <w:r w:rsidRPr="007A4B3B">
        <w:rPr>
          <w:rFonts w:asciiTheme="minorHAnsi" w:hAnsiTheme="minorHAnsi" w:cs="Arial"/>
          <w:color w:val="0000FF"/>
          <w:sz w:val="20"/>
          <w:szCs w:val="23"/>
        </w:rPr>
        <w:t>https://www2.agenciatributaria.gob.es/static_files/common/internet/dep/aduanas/</w:t>
      </w:r>
      <w:r w:rsidRPr="00824243">
        <w:rPr>
          <w:rFonts w:asciiTheme="minorHAnsi" w:hAnsiTheme="minorHAnsi" w:cs="Arial"/>
          <w:color w:val="0000FF"/>
          <w:sz w:val="20"/>
          <w:szCs w:val="23"/>
        </w:rPr>
        <w:t>es/aeat/advu/jdit/ws</w:t>
      </w:r>
      <w:r w:rsidRPr="007A4B3B">
        <w:rPr>
          <w:rFonts w:asciiTheme="minorHAnsi" w:hAnsiTheme="minorHAnsi" w:cs="Arial"/>
          <w:color w:val="0000FF"/>
          <w:sz w:val="20"/>
          <w:szCs w:val="23"/>
        </w:rPr>
        <w:t>/</w:t>
      </w:r>
      <w:r w:rsidRPr="00A6549E">
        <w:rPr>
          <w:rFonts w:asciiTheme="minorHAnsi" w:hAnsiTheme="minorHAnsi" w:cs="Arial"/>
          <w:spacing w:val="-3"/>
        </w:rPr>
        <w:t xml:space="preserve"> </w:t>
      </w:r>
      <w:r w:rsidRPr="00F64D99">
        <w:rPr>
          <w:rFonts w:asciiTheme="minorHAnsi" w:hAnsiTheme="minorHAnsi" w:cs="Arial"/>
          <w:color w:val="0000FF"/>
          <w:sz w:val="20"/>
          <w:szCs w:val="23"/>
        </w:rPr>
        <w:t>VUAcontrolFisicoV1Ent</w:t>
      </w:r>
      <w:r w:rsidRPr="007A4B3B">
        <w:rPr>
          <w:rFonts w:asciiTheme="minorHAnsi" w:hAnsiTheme="minorHAnsi" w:cs="Arial"/>
          <w:color w:val="0000FF"/>
          <w:sz w:val="20"/>
          <w:szCs w:val="23"/>
        </w:rPr>
        <w:t>.xsd</w:t>
      </w:r>
      <w:r w:rsidRPr="007A4B3B">
        <w:rPr>
          <w:rFonts w:asciiTheme="minorHAnsi" w:eastAsia="TimesNewRoman" w:hAnsiTheme="minorHAnsi" w:cs="Arial"/>
          <w:color w:val="0000FF"/>
          <w:sz w:val="20"/>
        </w:rPr>
        <w:t>"</w:t>
      </w:r>
      <w:r>
        <w:rPr>
          <w:rFonts w:asciiTheme="minorHAnsi" w:eastAsia="TimesNewRoman" w:hAnsiTheme="minorHAnsi" w:cs="Arial"/>
          <w:color w:val="0000FF"/>
          <w:sz w:val="20"/>
        </w:rPr>
        <w:t xml:space="preserve">, </w:t>
      </w:r>
    </w:p>
    <w:p w:rsidR="00F64D99" w:rsidRPr="00F64D99" w:rsidRDefault="00F64D99" w:rsidP="00F64D99">
      <w:pPr>
        <w:autoSpaceDE w:val="0"/>
        <w:autoSpaceDN w:val="0"/>
        <w:adjustRightInd w:val="0"/>
        <w:jc w:val="both"/>
        <w:rPr>
          <w:rFonts w:asciiTheme="minorHAnsi" w:hAnsiTheme="minorHAnsi" w:cs="Arial"/>
          <w:b/>
          <w:bCs/>
          <w:sz w:val="20"/>
          <w:szCs w:val="20"/>
        </w:rPr>
      </w:pPr>
      <w:proofErr w:type="gramStart"/>
      <w:r w:rsidRPr="00F64D99">
        <w:rPr>
          <w:rFonts w:asciiTheme="minorHAnsi" w:hAnsiTheme="minorHAnsi" w:cs="Arial"/>
          <w:sz w:val="20"/>
          <w:szCs w:val="20"/>
        </w:rPr>
        <w:t>el</w:t>
      </w:r>
      <w:proofErr w:type="gramEnd"/>
      <w:r w:rsidRPr="00F64D99">
        <w:rPr>
          <w:rFonts w:asciiTheme="minorHAnsi" w:hAnsiTheme="minorHAnsi" w:cs="Arial"/>
          <w:sz w:val="20"/>
          <w:szCs w:val="20"/>
        </w:rPr>
        <w:t xml:space="preserve">  'AduanetXml' sabe que el Servicio a invocar es: </w:t>
      </w:r>
    </w:p>
    <w:p w:rsidR="00CA5816" w:rsidRPr="00FF7927" w:rsidRDefault="00FF7927" w:rsidP="00CA5816">
      <w:pPr>
        <w:pStyle w:val="Textoindependiente"/>
        <w:rPr>
          <w:rFonts w:asciiTheme="minorHAnsi" w:hAnsiTheme="minorHAnsi" w:cs="Arial"/>
          <w:lang w:val="es-ES"/>
        </w:rPr>
      </w:pPr>
      <w:r w:rsidRPr="00FF7927">
        <w:rPr>
          <w:rFonts w:asciiTheme="minorHAnsi" w:eastAsia="TimesNewRoman" w:hAnsiTheme="minorHAnsi" w:cs="Arial"/>
          <w:color w:val="0000FF"/>
          <w:lang w:val="es-ES"/>
        </w:rPr>
        <w:t>https://www1.agenciatributaria.gob.es/L/inwinvoc/es.aeat.advu.jdit.ws.</w:t>
      </w:r>
      <w:r w:rsidRPr="00FF7927">
        <w:rPr>
          <w:rFonts w:asciiTheme="minorHAnsi" w:hAnsiTheme="minorHAnsi" w:cs="Arial"/>
          <w:color w:val="0000FF"/>
          <w:sz w:val="18"/>
          <w:szCs w:val="23"/>
          <w:lang w:val="es-ES"/>
        </w:rPr>
        <w:t>VUAcontrolFisicoV1</w:t>
      </w:r>
      <w:r w:rsidRPr="00FF7927">
        <w:rPr>
          <w:rFonts w:asciiTheme="minorHAnsi" w:eastAsia="TimesNewRoman" w:hAnsiTheme="minorHAnsi" w:cs="Arial"/>
          <w:color w:val="0000FF"/>
          <w:lang w:val="es-ES"/>
        </w:rPr>
        <w:t>SOAP</w:t>
      </w:r>
    </w:p>
    <w:p w:rsidR="00D70376" w:rsidRPr="00D70376" w:rsidRDefault="00D70376" w:rsidP="00D70376">
      <w:pPr>
        <w:pStyle w:val="Textoindependiente"/>
        <w:spacing w:after="0"/>
        <w:rPr>
          <w:rFonts w:asciiTheme="minorHAnsi" w:eastAsia="TimesNewRoman" w:hAnsiTheme="minorHAnsi" w:cs="Arial"/>
          <w:b/>
          <w:bCs/>
          <w:i/>
          <w:iCs/>
          <w:color w:val="000000"/>
        </w:rPr>
      </w:pPr>
      <w:r w:rsidRPr="00D70376">
        <w:rPr>
          <w:rFonts w:asciiTheme="minorHAnsi" w:eastAsia="TimesNewRoman" w:hAnsiTheme="minorHAnsi" w:cs="Arial"/>
          <w:b/>
          <w:bCs/>
          <w:i/>
          <w:iCs/>
          <w:color w:val="000000"/>
        </w:rPr>
        <w:t xml:space="preserve">Respecto a </w:t>
      </w:r>
      <w:r>
        <w:rPr>
          <w:rFonts w:asciiTheme="minorHAnsi" w:eastAsia="TimesNewRoman" w:hAnsiTheme="minorHAnsi" w:cs="Arial"/>
          <w:b/>
          <w:bCs/>
          <w:i/>
          <w:iCs/>
          <w:color w:val="000000"/>
        </w:rPr>
        <w:t>Pruebas</w:t>
      </w:r>
      <w:r w:rsidRPr="00D70376">
        <w:rPr>
          <w:rFonts w:asciiTheme="minorHAnsi" w:eastAsia="TimesNewRoman" w:hAnsiTheme="minorHAnsi" w:cs="Arial"/>
          <w:b/>
          <w:bCs/>
          <w:i/>
          <w:iCs/>
          <w:color w:val="000000"/>
        </w:rPr>
        <w:t>:</w:t>
      </w:r>
    </w:p>
    <w:p w:rsidR="00FF7927" w:rsidRPr="00FF7927" w:rsidRDefault="00FF7927" w:rsidP="00D70376">
      <w:pPr>
        <w:pStyle w:val="Textoindependiente"/>
        <w:spacing w:after="0"/>
        <w:rPr>
          <w:rFonts w:asciiTheme="minorHAnsi" w:eastAsia="TimesNewRoman" w:hAnsiTheme="minorHAnsi" w:cs="Arial"/>
          <w:color w:val="000000"/>
          <w:lang w:val="es-ES"/>
        </w:rPr>
      </w:pPr>
      <w:r w:rsidRPr="00FF7927">
        <w:rPr>
          <w:rFonts w:asciiTheme="minorHAnsi" w:eastAsia="TimesNewRoman" w:hAnsiTheme="minorHAnsi" w:cs="Arial"/>
          <w:color w:val="000000"/>
          <w:lang w:val="es-ES"/>
        </w:rPr>
        <w:t>Hay que incluir en el mensaje a enviar, el atributo ‘</w:t>
      </w:r>
      <w:proofErr w:type="spellStart"/>
      <w:r w:rsidRPr="00FF7927">
        <w:rPr>
          <w:rFonts w:asciiTheme="minorHAnsi" w:eastAsia="TimesNewRoman" w:hAnsiTheme="minorHAnsi" w:cs="Arial"/>
          <w:bCs/>
          <w:color w:val="000000"/>
          <w:lang w:val="es-ES"/>
        </w:rPr>
        <w:t>endPoint</w:t>
      </w:r>
      <w:proofErr w:type="spellEnd"/>
      <w:r w:rsidRPr="00FF7927">
        <w:rPr>
          <w:rFonts w:asciiTheme="minorHAnsi" w:eastAsia="TimesNewRoman" w:hAnsiTheme="minorHAnsi" w:cs="Arial"/>
          <w:color w:val="000000"/>
          <w:lang w:val="es-ES"/>
        </w:rPr>
        <w:t>’ con la parte final de la dirección del servicio de pruebas, (desde “</w:t>
      </w:r>
      <w:proofErr w:type="spellStart"/>
      <w:r w:rsidRPr="00FF7927">
        <w:rPr>
          <w:rFonts w:asciiTheme="minorHAnsi" w:eastAsia="TimesNewRoman" w:hAnsiTheme="minorHAnsi" w:cs="Arial"/>
          <w:color w:val="000000"/>
          <w:lang w:val="es-ES"/>
        </w:rPr>
        <w:t>es.aeat</w:t>
      </w:r>
      <w:proofErr w:type="spellEnd"/>
      <w:r w:rsidRPr="00FF7927">
        <w:rPr>
          <w:rFonts w:asciiTheme="minorHAnsi" w:eastAsia="TimesNewRoman" w:hAnsiTheme="minorHAnsi" w:cs="Arial"/>
          <w:color w:val="000000"/>
          <w:lang w:val="es-ES"/>
        </w:rPr>
        <w:t xml:space="preserve">………”). </w:t>
      </w:r>
    </w:p>
    <w:p w:rsidR="00FF7927" w:rsidRPr="00FF7927" w:rsidRDefault="00FF7927" w:rsidP="00FF7927">
      <w:pPr>
        <w:pStyle w:val="Textoindependiente"/>
        <w:jc w:val="left"/>
        <w:rPr>
          <w:rFonts w:asciiTheme="minorHAnsi" w:eastAsia="TimesNewRoman" w:hAnsiTheme="minorHAnsi" w:cs="Arial"/>
          <w:color w:val="000000"/>
        </w:rPr>
      </w:pPr>
      <w:r w:rsidRPr="00FF7927">
        <w:rPr>
          <w:rFonts w:asciiTheme="minorHAnsi" w:eastAsia="TimesNewRoman" w:hAnsiTheme="minorHAnsi" w:cs="Arial"/>
          <w:color w:val="000000"/>
          <w:lang w:val="es-ES"/>
        </w:rPr>
        <w:t>Ejemplo:</w:t>
      </w:r>
      <w:r w:rsidR="0064192C" w:rsidRPr="0064192C">
        <w:t xml:space="preserve"> </w:t>
      </w:r>
      <w:r w:rsidR="0064192C" w:rsidRPr="0064192C">
        <w:rPr>
          <w:rFonts w:asciiTheme="minorHAnsi" w:eastAsia="TimesNewRoman" w:hAnsiTheme="minorHAnsi" w:cs="Arial"/>
          <w:color w:val="000000"/>
          <w:lang w:val="es-ES"/>
        </w:rPr>
        <w:t xml:space="preserve">&lt;vuac:VUAcontrolFisicoV1Ent </w:t>
      </w:r>
      <w:proofErr w:type="spellStart"/>
      <w:r w:rsidR="0064192C" w:rsidRPr="0064192C">
        <w:rPr>
          <w:rFonts w:asciiTheme="minorHAnsi" w:eastAsia="TimesNewRoman" w:hAnsiTheme="minorHAnsi" w:cs="Arial"/>
          <w:b/>
          <w:color w:val="000000"/>
          <w:lang w:val="es-ES"/>
        </w:rPr>
        <w:t>endPoint</w:t>
      </w:r>
      <w:proofErr w:type="spellEnd"/>
      <w:r w:rsidR="0064192C" w:rsidRPr="0064192C">
        <w:rPr>
          <w:rFonts w:asciiTheme="minorHAnsi" w:eastAsia="TimesNewRoman" w:hAnsiTheme="minorHAnsi" w:cs="Arial"/>
          <w:color w:val="000000"/>
          <w:lang w:val="es-ES"/>
        </w:rPr>
        <w:t>="es.aeat.advu.jdit.ws.VUAcontrolFisicoV1</w:t>
      </w:r>
      <w:r w:rsidR="0064192C" w:rsidRPr="0064192C">
        <w:rPr>
          <w:rFonts w:asciiTheme="minorHAnsi" w:eastAsia="TimesNewRoman" w:hAnsiTheme="minorHAnsi" w:cs="Arial"/>
          <w:b/>
          <w:color w:val="000000"/>
          <w:lang w:val="es-ES"/>
        </w:rPr>
        <w:t>P</w:t>
      </w:r>
      <w:r w:rsidR="0064192C" w:rsidRPr="0064192C">
        <w:rPr>
          <w:rFonts w:asciiTheme="minorHAnsi" w:eastAsia="TimesNewRoman" w:hAnsiTheme="minorHAnsi" w:cs="Arial"/>
          <w:color w:val="000000"/>
          <w:lang w:val="es-ES"/>
        </w:rPr>
        <w:t>SOAP"&gt;</w:t>
      </w:r>
      <w:r w:rsidR="0064192C" w:rsidRPr="0064192C">
        <w:rPr>
          <w:rFonts w:asciiTheme="minorHAnsi" w:eastAsia="TimesNewRoman" w:hAnsiTheme="minorHAnsi" w:cs="Arial"/>
          <w:color w:val="000000"/>
          <w:lang w:val="es-ES"/>
        </w:rPr>
        <w:cr/>
      </w:r>
    </w:p>
    <w:sectPr w:rsidR="00FF7927" w:rsidRPr="00FF7927" w:rsidSect="00654B85">
      <w:headerReference w:type="default" r:id="rId32"/>
      <w:footerReference w:type="default" r:id="rId33"/>
      <w:headerReference w:type="first" r:id="rId34"/>
      <w:type w:val="continuous"/>
      <w:pgSz w:w="11906" w:h="16838"/>
      <w:pgMar w:top="1418" w:right="1133" w:bottom="1418" w:left="1080"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2CD4" w:rsidRDefault="00B42CD4">
      <w:r>
        <w:separator/>
      </w:r>
    </w:p>
  </w:endnote>
  <w:endnote w:type="continuationSeparator" w:id="0">
    <w:p w:rsidR="00B42CD4" w:rsidRDefault="00B42CD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
    <w:altName w:val="MS Mincho"/>
    <w:panose1 w:val="00000000000000000000"/>
    <w:charset w:val="80"/>
    <w:family w:val="auto"/>
    <w:notTrueType/>
    <w:pitch w:val="default"/>
    <w:sig w:usb0="00000003" w:usb1="08070000" w:usb2="00000010" w:usb3="00000000" w:csb0="00020001" w:csb1="00000000"/>
  </w:font>
  <w:font w:name="Verdana">
    <w:panose1 w:val="020B0604030504040204"/>
    <w:charset w:val="00"/>
    <w:family w:val="swiss"/>
    <w:pitch w:val="variable"/>
    <w:sig w:usb0="A10006FF" w:usb1="4000205B" w:usb2="00000010" w:usb3="00000000" w:csb0="0000019F" w:csb1="00000000"/>
  </w:font>
  <w:font w:name="TmsRmn 12pt">
    <w:altName w:val="Colonna MT"/>
    <w:panose1 w:val="00000000000000000000"/>
    <w:charset w:val="00"/>
    <w:family w:val="roman"/>
    <w:notTrueType/>
    <w:pitch w:val="default"/>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5B46" w:rsidRDefault="001E5B46">
    <w:pPr>
      <w:pStyle w:val="Piedepgina"/>
    </w:pPr>
    <w:r>
      <w:t>______________________________________________________________________</w:t>
    </w:r>
  </w:p>
  <w:p w:rsidR="001E5B46" w:rsidRDefault="001E5B46">
    <w:pPr>
      <w:pStyle w:val="Piedepgina"/>
      <w:tabs>
        <w:tab w:val="left" w:pos="2410"/>
      </w:tabs>
    </w:pPr>
    <w:r>
      <w:rPr>
        <w:sz w:val="20"/>
      </w:rPr>
      <w:t>Impreso:</w:t>
    </w:r>
    <w:r w:rsidR="008B11C8">
      <w:rPr>
        <w:sz w:val="20"/>
      </w:rPr>
      <w:fldChar w:fldCharType="begin"/>
    </w:r>
    <w:r>
      <w:rPr>
        <w:sz w:val="20"/>
      </w:rPr>
      <w:instrText xml:space="preserve"> PRINTDATE </w:instrText>
    </w:r>
    <w:r w:rsidR="008B11C8">
      <w:rPr>
        <w:sz w:val="20"/>
      </w:rPr>
      <w:fldChar w:fldCharType="separate"/>
    </w:r>
    <w:r w:rsidR="002069F9">
      <w:rPr>
        <w:noProof/>
        <w:sz w:val="20"/>
      </w:rPr>
      <w:t>08/06/2015 12:19:00</w:t>
    </w:r>
    <w:r w:rsidR="008B11C8">
      <w:rPr>
        <w:sz w:val="20"/>
      </w:rPr>
      <w:fldChar w:fldCharType="end"/>
    </w:r>
    <w:r>
      <w:rPr>
        <w:sz w:val="20"/>
      </w:rPr>
      <w:t xml:space="preserve"> </w:t>
    </w:r>
    <w:r>
      <w:rPr>
        <w:sz w:val="20"/>
      </w:rPr>
      <w:tab/>
    </w:r>
    <w:r>
      <w:rPr>
        <w:sz w:val="20"/>
      </w:rPr>
      <w:tab/>
    </w:r>
    <w:r>
      <w:rPr>
        <w:sz w:val="20"/>
      </w:rPr>
      <w:tab/>
      <w:t xml:space="preserve">        Página </w:t>
    </w:r>
    <w:r w:rsidR="008B11C8">
      <w:rPr>
        <w:rStyle w:val="Nmerodepgina"/>
        <w:sz w:val="20"/>
      </w:rPr>
      <w:fldChar w:fldCharType="begin"/>
    </w:r>
    <w:r>
      <w:rPr>
        <w:rStyle w:val="Nmerodepgina"/>
        <w:sz w:val="20"/>
      </w:rPr>
      <w:instrText xml:space="preserve"> PAGE </w:instrText>
    </w:r>
    <w:r w:rsidR="008B11C8">
      <w:rPr>
        <w:rStyle w:val="Nmerodepgina"/>
        <w:sz w:val="20"/>
      </w:rPr>
      <w:fldChar w:fldCharType="separate"/>
    </w:r>
    <w:r w:rsidR="0064192C">
      <w:rPr>
        <w:rStyle w:val="Nmerodepgina"/>
        <w:noProof/>
        <w:sz w:val="20"/>
      </w:rPr>
      <w:t>15</w:t>
    </w:r>
    <w:r w:rsidR="008B11C8">
      <w:rPr>
        <w:rStyle w:val="Nmerodepgina"/>
        <w:sz w:val="20"/>
      </w:rPr>
      <w:fldChar w:fldCharType="end"/>
    </w:r>
    <w:r>
      <w:rPr>
        <w:rStyle w:val="Nmerodepgina"/>
        <w:sz w:val="20"/>
      </w:rPr>
      <w:t xml:space="preserve"> de </w:t>
    </w:r>
    <w:r w:rsidR="008B11C8">
      <w:rPr>
        <w:rStyle w:val="Nmerodepgina"/>
        <w:sz w:val="20"/>
      </w:rPr>
      <w:fldChar w:fldCharType="begin"/>
    </w:r>
    <w:r>
      <w:rPr>
        <w:rStyle w:val="Nmerodepgina"/>
        <w:sz w:val="20"/>
      </w:rPr>
      <w:instrText xml:space="preserve"> NUMPAGES </w:instrText>
    </w:r>
    <w:r w:rsidR="008B11C8">
      <w:rPr>
        <w:rStyle w:val="Nmerodepgina"/>
        <w:sz w:val="20"/>
      </w:rPr>
      <w:fldChar w:fldCharType="separate"/>
    </w:r>
    <w:r w:rsidR="0064192C">
      <w:rPr>
        <w:rStyle w:val="Nmerodepgina"/>
        <w:noProof/>
        <w:sz w:val="20"/>
      </w:rPr>
      <w:t>15</w:t>
    </w:r>
    <w:r w:rsidR="008B11C8">
      <w:rPr>
        <w:rStyle w:val="Nmerodepgina"/>
        <w:sz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2CD4" w:rsidRDefault="00B42CD4">
      <w:r>
        <w:separator/>
      </w:r>
    </w:p>
  </w:footnote>
  <w:footnote w:type="continuationSeparator" w:id="0">
    <w:p w:rsidR="00B42CD4" w:rsidRDefault="00B42CD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142" w:type="dxa"/>
      <w:tblBorders>
        <w:top w:val="single" w:sz="12" w:space="0" w:color="auto"/>
        <w:left w:val="single" w:sz="12" w:space="0" w:color="auto"/>
        <w:bottom w:val="single" w:sz="12" w:space="0" w:color="auto"/>
        <w:right w:val="single" w:sz="12" w:space="0" w:color="auto"/>
      </w:tblBorders>
      <w:tblLayout w:type="fixed"/>
      <w:tblCellMar>
        <w:left w:w="70" w:type="dxa"/>
        <w:right w:w="70" w:type="dxa"/>
      </w:tblCellMar>
      <w:tblLook w:val="0000"/>
    </w:tblPr>
    <w:tblGrid>
      <w:gridCol w:w="1063"/>
      <w:gridCol w:w="5667"/>
      <w:gridCol w:w="2412"/>
    </w:tblGrid>
    <w:tr w:rsidR="001E5B46">
      <w:tc>
        <w:tcPr>
          <w:tcW w:w="1063" w:type="dxa"/>
          <w:tcBorders>
            <w:top w:val="single" w:sz="12" w:space="0" w:color="auto"/>
            <w:left w:val="single" w:sz="12" w:space="0" w:color="auto"/>
            <w:bottom w:val="single" w:sz="4" w:space="0" w:color="auto"/>
          </w:tcBorders>
        </w:tcPr>
        <w:p w:rsidR="001E5B46" w:rsidRDefault="008B11C8">
          <w:pPr>
            <w:pStyle w:val="Encabezado"/>
            <w:tabs>
              <w:tab w:val="center" w:pos="142"/>
              <w:tab w:val="center" w:pos="3969"/>
              <w:tab w:val="right" w:pos="8222"/>
            </w:tabs>
            <w:rPr>
              <w:b/>
            </w:rPr>
          </w:pPr>
          <w:r>
            <w:rPr>
              <w:b/>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0;margin-top:4.2pt;width:43.2pt;height:36pt;z-index:2" o:allowincell="f">
                <v:imagedata r:id="rId1" o:title="LOAEAT3D" chromakey="white"/>
                <w10:wrap type="topAndBottom"/>
              </v:shape>
            </w:pict>
          </w:r>
        </w:p>
      </w:tc>
      <w:tc>
        <w:tcPr>
          <w:tcW w:w="8079" w:type="dxa"/>
          <w:gridSpan w:val="2"/>
          <w:tcBorders>
            <w:top w:val="single" w:sz="12" w:space="0" w:color="auto"/>
            <w:bottom w:val="single" w:sz="4" w:space="0" w:color="auto"/>
            <w:right w:val="single" w:sz="12" w:space="0" w:color="auto"/>
          </w:tcBorders>
        </w:tcPr>
        <w:p w:rsidR="001E5B46" w:rsidRDefault="001E5B46" w:rsidP="00F50FD1">
          <w:pPr>
            <w:pStyle w:val="Encabezado"/>
            <w:tabs>
              <w:tab w:val="left" w:pos="0"/>
              <w:tab w:val="center" w:pos="3969"/>
              <w:tab w:val="right" w:pos="8222"/>
            </w:tabs>
            <w:rPr>
              <w:sz w:val="28"/>
            </w:rPr>
          </w:pPr>
          <w:r>
            <w:rPr>
              <w:b/>
              <w:bCs/>
              <w:sz w:val="28"/>
            </w:rPr>
            <w:t>Departamento de Informática Tributaria</w:t>
          </w:r>
          <w:r>
            <w:rPr>
              <w:sz w:val="28"/>
            </w:rPr>
            <w:t>.</w:t>
          </w:r>
        </w:p>
        <w:p w:rsidR="001E5B46" w:rsidRDefault="001E5B46" w:rsidP="00F50FD1">
          <w:pPr>
            <w:pStyle w:val="Encabezado"/>
            <w:tabs>
              <w:tab w:val="left" w:pos="0"/>
              <w:tab w:val="center" w:pos="3969"/>
              <w:tab w:val="right" w:pos="8222"/>
            </w:tabs>
            <w:rPr>
              <w:sz w:val="28"/>
            </w:rPr>
          </w:pPr>
          <w:r>
            <w:rPr>
              <w:b/>
              <w:bCs/>
              <w:sz w:val="28"/>
            </w:rPr>
            <w:t>Subdirección General de Aplicaciones de Aduanas e II.EE</w:t>
          </w:r>
          <w:r>
            <w:rPr>
              <w:sz w:val="28"/>
            </w:rPr>
            <w:t>.</w:t>
          </w:r>
        </w:p>
        <w:p w:rsidR="001E5B46" w:rsidRDefault="001E5B46">
          <w:pPr>
            <w:pStyle w:val="Encabezado"/>
            <w:tabs>
              <w:tab w:val="left" w:pos="0"/>
              <w:tab w:val="center" w:pos="3969"/>
              <w:tab w:val="right" w:pos="8222"/>
            </w:tabs>
          </w:pPr>
        </w:p>
      </w:tc>
    </w:tr>
    <w:tr w:rsidR="001E5B46">
      <w:tc>
        <w:tcPr>
          <w:tcW w:w="6730" w:type="dxa"/>
          <w:gridSpan w:val="2"/>
          <w:tcBorders>
            <w:top w:val="single" w:sz="4" w:space="0" w:color="auto"/>
            <w:left w:val="single" w:sz="12" w:space="0" w:color="auto"/>
            <w:bottom w:val="single" w:sz="12" w:space="0" w:color="auto"/>
            <w:right w:val="single" w:sz="4" w:space="0" w:color="auto"/>
          </w:tcBorders>
        </w:tcPr>
        <w:p w:rsidR="001E5B46" w:rsidRDefault="001E5B46" w:rsidP="00183702">
          <w:pPr>
            <w:pStyle w:val="Encabezado"/>
            <w:tabs>
              <w:tab w:val="center" w:pos="142"/>
              <w:tab w:val="center" w:pos="3969"/>
              <w:tab w:val="right" w:pos="8222"/>
            </w:tabs>
            <w:rPr>
              <w:bCs/>
              <w:noProof/>
              <w:sz w:val="20"/>
            </w:rPr>
          </w:pPr>
          <w:r w:rsidRPr="00656AD7">
            <w:rPr>
              <w:bCs/>
              <w:noProof/>
              <w:sz w:val="20"/>
            </w:rPr>
            <w:t>VUA Guia Servicios</w:t>
          </w:r>
          <w:r>
            <w:rPr>
              <w:bCs/>
              <w:noProof/>
              <w:sz w:val="20"/>
            </w:rPr>
            <w:t xml:space="preserve"> </w:t>
          </w:r>
          <w:r w:rsidRPr="00656AD7">
            <w:rPr>
              <w:bCs/>
              <w:noProof/>
              <w:sz w:val="20"/>
            </w:rPr>
            <w:t>Web Control Físico y Documentos V</w:t>
          </w:r>
          <w:r w:rsidR="00183702">
            <w:rPr>
              <w:bCs/>
              <w:noProof/>
              <w:sz w:val="20"/>
            </w:rPr>
            <w:t>1</w:t>
          </w:r>
          <w:r w:rsidRPr="00656AD7">
            <w:rPr>
              <w:bCs/>
              <w:noProof/>
              <w:sz w:val="20"/>
            </w:rPr>
            <w:t>.</w:t>
          </w:r>
          <w:r w:rsidR="00183702">
            <w:rPr>
              <w:bCs/>
              <w:noProof/>
              <w:sz w:val="20"/>
            </w:rPr>
            <w:t>1</w:t>
          </w:r>
          <w:r w:rsidRPr="00656AD7">
            <w:rPr>
              <w:bCs/>
              <w:noProof/>
              <w:sz w:val="20"/>
            </w:rPr>
            <w:t>.</w:t>
          </w:r>
        </w:p>
      </w:tc>
      <w:tc>
        <w:tcPr>
          <w:tcW w:w="2412" w:type="dxa"/>
          <w:tcBorders>
            <w:top w:val="single" w:sz="4" w:space="0" w:color="auto"/>
            <w:left w:val="single" w:sz="4" w:space="0" w:color="auto"/>
            <w:bottom w:val="single" w:sz="12" w:space="0" w:color="auto"/>
            <w:right w:val="single" w:sz="12" w:space="0" w:color="auto"/>
          </w:tcBorders>
        </w:tcPr>
        <w:p w:rsidR="001E5B46" w:rsidRDefault="001E5B46">
          <w:pPr>
            <w:pStyle w:val="Encabezado"/>
            <w:tabs>
              <w:tab w:val="left" w:pos="0"/>
              <w:tab w:val="center" w:pos="3969"/>
              <w:tab w:val="right" w:pos="8222"/>
            </w:tabs>
            <w:rPr>
              <w:bCs/>
              <w:sz w:val="20"/>
            </w:rPr>
          </w:pPr>
        </w:p>
      </w:tc>
    </w:tr>
  </w:tbl>
  <w:p w:rsidR="001E5B46" w:rsidRDefault="001E5B46">
    <w:pPr>
      <w:pStyle w:val="Encabezad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5B46" w:rsidRDefault="001E5B46"/>
  <w:tbl>
    <w:tblPr>
      <w:tblW w:w="0" w:type="auto"/>
      <w:tblBorders>
        <w:top w:val="single" w:sz="12" w:space="0" w:color="auto"/>
        <w:left w:val="single" w:sz="12" w:space="0" w:color="auto"/>
        <w:bottom w:val="single" w:sz="12" w:space="0" w:color="auto"/>
        <w:right w:val="single" w:sz="12" w:space="0" w:color="auto"/>
      </w:tblBorders>
      <w:tblLayout w:type="fixed"/>
      <w:tblCellMar>
        <w:left w:w="70" w:type="dxa"/>
        <w:right w:w="70" w:type="dxa"/>
      </w:tblCellMar>
      <w:tblLook w:val="0000"/>
    </w:tblPr>
    <w:tblGrid>
      <w:gridCol w:w="1063"/>
      <w:gridCol w:w="8079"/>
    </w:tblGrid>
    <w:tr w:rsidR="001E5B46" w:rsidTr="00F50FD1">
      <w:trPr>
        <w:trHeight w:val="961"/>
      </w:trPr>
      <w:tc>
        <w:tcPr>
          <w:tcW w:w="1063" w:type="dxa"/>
          <w:tcBorders>
            <w:top w:val="single" w:sz="12" w:space="0" w:color="auto"/>
            <w:left w:val="single" w:sz="12" w:space="0" w:color="auto"/>
            <w:bottom w:val="single" w:sz="4" w:space="0" w:color="auto"/>
          </w:tcBorders>
        </w:tcPr>
        <w:p w:rsidR="001E5B46" w:rsidRDefault="008B11C8">
          <w:pPr>
            <w:pStyle w:val="Encabezado"/>
            <w:tabs>
              <w:tab w:val="center" w:pos="142"/>
              <w:tab w:val="center" w:pos="3969"/>
              <w:tab w:val="right" w:pos="8222"/>
            </w:tabs>
            <w:rPr>
              <w:b/>
            </w:rPr>
          </w:pPr>
          <w:r>
            <w:rPr>
              <w:b/>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0;margin-top:4.2pt;width:43.2pt;height:36pt;z-index:1" o:allowincell="f">
                <v:imagedata r:id="rId1" o:title="LOAEAT3D" chromakey="white"/>
                <w10:wrap type="topAndBottom"/>
              </v:shape>
            </w:pict>
          </w:r>
        </w:p>
      </w:tc>
      <w:tc>
        <w:tcPr>
          <w:tcW w:w="8079" w:type="dxa"/>
          <w:tcBorders>
            <w:top w:val="single" w:sz="12" w:space="0" w:color="auto"/>
            <w:bottom w:val="single" w:sz="4" w:space="0" w:color="auto"/>
            <w:right w:val="single" w:sz="12" w:space="0" w:color="auto"/>
          </w:tcBorders>
        </w:tcPr>
        <w:p w:rsidR="001E5B46" w:rsidRDefault="001E5B46">
          <w:pPr>
            <w:pStyle w:val="Encabezado"/>
            <w:tabs>
              <w:tab w:val="left" w:pos="0"/>
              <w:tab w:val="center" w:pos="3969"/>
              <w:tab w:val="right" w:pos="8222"/>
            </w:tabs>
            <w:rPr>
              <w:sz w:val="28"/>
            </w:rPr>
          </w:pPr>
          <w:r>
            <w:rPr>
              <w:b/>
              <w:bCs/>
              <w:sz w:val="28"/>
            </w:rPr>
            <w:t>Departamento de Informática Tributaria</w:t>
          </w:r>
          <w:r>
            <w:rPr>
              <w:sz w:val="28"/>
            </w:rPr>
            <w:t>.</w:t>
          </w:r>
        </w:p>
        <w:p w:rsidR="001E5B46" w:rsidRDefault="001E5B46">
          <w:pPr>
            <w:pStyle w:val="Encabezado"/>
            <w:tabs>
              <w:tab w:val="left" w:pos="0"/>
              <w:tab w:val="center" w:pos="3969"/>
              <w:tab w:val="right" w:pos="8222"/>
            </w:tabs>
            <w:rPr>
              <w:sz w:val="28"/>
            </w:rPr>
          </w:pPr>
          <w:r>
            <w:rPr>
              <w:b/>
              <w:bCs/>
              <w:sz w:val="28"/>
            </w:rPr>
            <w:t>Subdirección General de Aplicaciones de Aduanas e II.EE</w:t>
          </w:r>
          <w:r>
            <w:rPr>
              <w:sz w:val="28"/>
            </w:rPr>
            <w:t>.</w:t>
          </w:r>
        </w:p>
        <w:p w:rsidR="001E5B46" w:rsidRDefault="001E5B46">
          <w:pPr>
            <w:pStyle w:val="Encabezado"/>
            <w:tabs>
              <w:tab w:val="left" w:pos="0"/>
              <w:tab w:val="center" w:pos="3969"/>
              <w:tab w:val="right" w:pos="8222"/>
            </w:tabs>
          </w:pPr>
          <w:r>
            <w:t>C/ Santa María Magdalena 16, 28016 Madrid</w:t>
          </w:r>
        </w:p>
        <w:p w:rsidR="001E5B46" w:rsidRDefault="001E5B46">
          <w:pPr>
            <w:pStyle w:val="Encabezado"/>
            <w:tabs>
              <w:tab w:val="left" w:pos="0"/>
              <w:tab w:val="center" w:pos="3969"/>
              <w:tab w:val="right" w:pos="8222"/>
            </w:tabs>
          </w:pPr>
        </w:p>
      </w:tc>
    </w:tr>
  </w:tbl>
  <w:p w:rsidR="001E5B46" w:rsidRDefault="001E5B46">
    <w:pPr>
      <w:pStyle w:val="Encabezad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727DE1"/>
    <w:multiLevelType w:val="multilevel"/>
    <w:tmpl w:val="F9FE07EC"/>
    <w:lvl w:ilvl="0">
      <w:start w:val="1"/>
      <w:numFmt w:val="decimal"/>
      <w:pStyle w:val="Ttulo1"/>
      <w:lvlText w:val="%1."/>
      <w:lvlJc w:val="left"/>
      <w:pPr>
        <w:tabs>
          <w:tab w:val="num" w:pos="360"/>
        </w:tabs>
        <w:ind w:left="360" w:hanging="360"/>
      </w:pPr>
    </w:lvl>
    <w:lvl w:ilvl="1">
      <w:start w:val="1"/>
      <w:numFmt w:val="decimal"/>
      <w:pStyle w:val="Titulo2"/>
      <w:lvlText w:val="%1.%2."/>
      <w:lvlJc w:val="left"/>
      <w:pPr>
        <w:tabs>
          <w:tab w:val="num" w:pos="1142"/>
        </w:tabs>
        <w:ind w:left="1142" w:hanging="432"/>
      </w:pPr>
      <w:rPr>
        <w:rFonts w:ascii="Calibri" w:hAnsi="Calibri" w:hint="default"/>
        <w:i w:val="0"/>
        <w:sz w:val="28"/>
        <w:szCs w:val="28"/>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
    <w:nsid w:val="7461081D"/>
    <w:multiLevelType w:val="hybridMultilevel"/>
    <w:tmpl w:val="CDB8C3E0"/>
    <w:lvl w:ilvl="0" w:tplc="9392EBF0">
      <w:numFmt w:val="bullet"/>
      <w:lvlText w:val="-"/>
      <w:lvlJc w:val="left"/>
      <w:pPr>
        <w:tabs>
          <w:tab w:val="num" w:pos="360"/>
        </w:tabs>
        <w:ind w:left="360" w:hanging="360"/>
      </w:pPr>
      <w:rPr>
        <w:rFonts w:ascii="Arial" w:eastAsia="Times New Roman" w:hAnsi="Arial" w:cs="Arial" w:hint="default"/>
      </w:rPr>
    </w:lvl>
    <w:lvl w:ilvl="1" w:tplc="0C0A0003" w:tentative="1">
      <w:start w:val="1"/>
      <w:numFmt w:val="bullet"/>
      <w:lvlText w:val="o"/>
      <w:lvlJc w:val="left"/>
      <w:pPr>
        <w:tabs>
          <w:tab w:val="num" w:pos="1080"/>
        </w:tabs>
        <w:ind w:left="1080" w:hanging="360"/>
      </w:pPr>
      <w:rPr>
        <w:rFonts w:ascii="Courier New" w:hAnsi="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num w:numId="1">
    <w:abstractNumId w:val="0"/>
  </w:num>
  <w:num w:numId="2">
    <w:abstractNumId w:val="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08"/>
  <w:hyphenationZone w:val="425"/>
  <w:noPunctuationKerning/>
  <w:characterSpacingControl w:val="doNotCompress"/>
  <w:hdrShapeDefaults>
    <o:shapedefaults v:ext="edit" spidmax="22530">
      <v:shadow on="t" offset="6pt,6pt"/>
      <o:colormenu v:ext="edit" fillcolor="silver" strokecolor="red" shadowcolor="none"/>
    </o:shapedefaults>
    <o:shapelayout v:ext="edit">
      <o:idmap v:ext="edit" data="1"/>
    </o:shapelayout>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4C43"/>
    <w:rsid w:val="0000012A"/>
    <w:rsid w:val="000028A2"/>
    <w:rsid w:val="00011206"/>
    <w:rsid w:val="0002603B"/>
    <w:rsid w:val="0002788B"/>
    <w:rsid w:val="00034D59"/>
    <w:rsid w:val="000365C5"/>
    <w:rsid w:val="00042A9D"/>
    <w:rsid w:val="0004590A"/>
    <w:rsid w:val="000520F8"/>
    <w:rsid w:val="0005353B"/>
    <w:rsid w:val="000572FB"/>
    <w:rsid w:val="0006154A"/>
    <w:rsid w:val="00062DF4"/>
    <w:rsid w:val="000631B7"/>
    <w:rsid w:val="00077077"/>
    <w:rsid w:val="0007753D"/>
    <w:rsid w:val="00084C81"/>
    <w:rsid w:val="00085E7C"/>
    <w:rsid w:val="00087B5C"/>
    <w:rsid w:val="000926BE"/>
    <w:rsid w:val="000954EF"/>
    <w:rsid w:val="000A1D02"/>
    <w:rsid w:val="000A7F35"/>
    <w:rsid w:val="000B0459"/>
    <w:rsid w:val="000B3584"/>
    <w:rsid w:val="000B3AD3"/>
    <w:rsid w:val="000B45F3"/>
    <w:rsid w:val="000C02F8"/>
    <w:rsid w:val="000C6B0E"/>
    <w:rsid w:val="000D573B"/>
    <w:rsid w:val="000D5A93"/>
    <w:rsid w:val="000D65C3"/>
    <w:rsid w:val="000D78BE"/>
    <w:rsid w:val="000E3872"/>
    <w:rsid w:val="000F7C49"/>
    <w:rsid w:val="001022B1"/>
    <w:rsid w:val="00110545"/>
    <w:rsid w:val="00112263"/>
    <w:rsid w:val="0011749F"/>
    <w:rsid w:val="0012386C"/>
    <w:rsid w:val="0012415E"/>
    <w:rsid w:val="0012579C"/>
    <w:rsid w:val="00126DF9"/>
    <w:rsid w:val="001325F6"/>
    <w:rsid w:val="00136A57"/>
    <w:rsid w:val="00142CE0"/>
    <w:rsid w:val="0014583A"/>
    <w:rsid w:val="00154E39"/>
    <w:rsid w:val="00156CCF"/>
    <w:rsid w:val="00165663"/>
    <w:rsid w:val="001733CA"/>
    <w:rsid w:val="001737D1"/>
    <w:rsid w:val="0017448A"/>
    <w:rsid w:val="00183702"/>
    <w:rsid w:val="001923EA"/>
    <w:rsid w:val="00192BDA"/>
    <w:rsid w:val="001956D8"/>
    <w:rsid w:val="001971F3"/>
    <w:rsid w:val="00197669"/>
    <w:rsid w:val="00197755"/>
    <w:rsid w:val="00197F1E"/>
    <w:rsid w:val="001A1C5B"/>
    <w:rsid w:val="001B0A05"/>
    <w:rsid w:val="001B3570"/>
    <w:rsid w:val="001C37E0"/>
    <w:rsid w:val="001C4A8E"/>
    <w:rsid w:val="001D5379"/>
    <w:rsid w:val="001D5D5E"/>
    <w:rsid w:val="001E5B46"/>
    <w:rsid w:val="001F0EE4"/>
    <w:rsid w:val="001F2CC2"/>
    <w:rsid w:val="001F6113"/>
    <w:rsid w:val="001F7D00"/>
    <w:rsid w:val="001F7F70"/>
    <w:rsid w:val="002032B2"/>
    <w:rsid w:val="00203ED7"/>
    <w:rsid w:val="002051E3"/>
    <w:rsid w:val="0020686E"/>
    <w:rsid w:val="002069F9"/>
    <w:rsid w:val="00207BA2"/>
    <w:rsid w:val="00211107"/>
    <w:rsid w:val="00213BB5"/>
    <w:rsid w:val="00216E65"/>
    <w:rsid w:val="00217C2C"/>
    <w:rsid w:val="002201D5"/>
    <w:rsid w:val="00221590"/>
    <w:rsid w:val="00225736"/>
    <w:rsid w:val="00237032"/>
    <w:rsid w:val="00241612"/>
    <w:rsid w:val="00242791"/>
    <w:rsid w:val="00242845"/>
    <w:rsid w:val="002560E3"/>
    <w:rsid w:val="00257205"/>
    <w:rsid w:val="0026261F"/>
    <w:rsid w:val="0026276A"/>
    <w:rsid w:val="00262A2D"/>
    <w:rsid w:val="0026453E"/>
    <w:rsid w:val="002756AF"/>
    <w:rsid w:val="00277E22"/>
    <w:rsid w:val="00281284"/>
    <w:rsid w:val="0029017B"/>
    <w:rsid w:val="002A0C23"/>
    <w:rsid w:val="002A268F"/>
    <w:rsid w:val="002B1939"/>
    <w:rsid w:val="002B3CCB"/>
    <w:rsid w:val="002B5152"/>
    <w:rsid w:val="002B7E91"/>
    <w:rsid w:val="002C0379"/>
    <w:rsid w:val="002D2D90"/>
    <w:rsid w:val="002D3CAD"/>
    <w:rsid w:val="002E59C0"/>
    <w:rsid w:val="002E5F54"/>
    <w:rsid w:val="002F6F1A"/>
    <w:rsid w:val="002F7E0D"/>
    <w:rsid w:val="00300B5F"/>
    <w:rsid w:val="0030333C"/>
    <w:rsid w:val="00307EEB"/>
    <w:rsid w:val="00310FF8"/>
    <w:rsid w:val="00313DF7"/>
    <w:rsid w:val="00316B97"/>
    <w:rsid w:val="00321058"/>
    <w:rsid w:val="00326326"/>
    <w:rsid w:val="003265D5"/>
    <w:rsid w:val="00327817"/>
    <w:rsid w:val="00327A8C"/>
    <w:rsid w:val="00333602"/>
    <w:rsid w:val="00346009"/>
    <w:rsid w:val="00350DD7"/>
    <w:rsid w:val="00360FD1"/>
    <w:rsid w:val="003709E4"/>
    <w:rsid w:val="00377235"/>
    <w:rsid w:val="00386346"/>
    <w:rsid w:val="00387CD5"/>
    <w:rsid w:val="0039081A"/>
    <w:rsid w:val="0039461F"/>
    <w:rsid w:val="00395281"/>
    <w:rsid w:val="00397ECE"/>
    <w:rsid w:val="003A08FF"/>
    <w:rsid w:val="003A3E07"/>
    <w:rsid w:val="003B4242"/>
    <w:rsid w:val="003B497C"/>
    <w:rsid w:val="003C4008"/>
    <w:rsid w:val="003D0030"/>
    <w:rsid w:val="003D597B"/>
    <w:rsid w:val="003F5B84"/>
    <w:rsid w:val="003F5E20"/>
    <w:rsid w:val="003F7349"/>
    <w:rsid w:val="00402651"/>
    <w:rsid w:val="00406372"/>
    <w:rsid w:val="004117A7"/>
    <w:rsid w:val="004213DE"/>
    <w:rsid w:val="00421574"/>
    <w:rsid w:val="00425CCA"/>
    <w:rsid w:val="004274AB"/>
    <w:rsid w:val="00427804"/>
    <w:rsid w:val="00431ACC"/>
    <w:rsid w:val="00432356"/>
    <w:rsid w:val="004326F7"/>
    <w:rsid w:val="004342D1"/>
    <w:rsid w:val="00443763"/>
    <w:rsid w:val="00463B0D"/>
    <w:rsid w:val="00470B64"/>
    <w:rsid w:val="00471CDE"/>
    <w:rsid w:val="0047305D"/>
    <w:rsid w:val="00476CDD"/>
    <w:rsid w:val="0048607F"/>
    <w:rsid w:val="00490008"/>
    <w:rsid w:val="0049028C"/>
    <w:rsid w:val="0049111D"/>
    <w:rsid w:val="004923B0"/>
    <w:rsid w:val="004937DF"/>
    <w:rsid w:val="004B2D74"/>
    <w:rsid w:val="004B2FC8"/>
    <w:rsid w:val="004B3144"/>
    <w:rsid w:val="004C007F"/>
    <w:rsid w:val="004D2A4B"/>
    <w:rsid w:val="004D4B5A"/>
    <w:rsid w:val="004D6294"/>
    <w:rsid w:val="004D630D"/>
    <w:rsid w:val="004D66F0"/>
    <w:rsid w:val="004D7133"/>
    <w:rsid w:val="004E250F"/>
    <w:rsid w:val="004E4188"/>
    <w:rsid w:val="004E56BC"/>
    <w:rsid w:val="004F2C1B"/>
    <w:rsid w:val="004F3B6C"/>
    <w:rsid w:val="004F44B2"/>
    <w:rsid w:val="00504A44"/>
    <w:rsid w:val="0051141B"/>
    <w:rsid w:val="00513C0D"/>
    <w:rsid w:val="00522625"/>
    <w:rsid w:val="00523A7D"/>
    <w:rsid w:val="005240B7"/>
    <w:rsid w:val="00524F65"/>
    <w:rsid w:val="00526617"/>
    <w:rsid w:val="00531CB9"/>
    <w:rsid w:val="00534023"/>
    <w:rsid w:val="0054442D"/>
    <w:rsid w:val="00547F3B"/>
    <w:rsid w:val="00550C00"/>
    <w:rsid w:val="005543CE"/>
    <w:rsid w:val="00554853"/>
    <w:rsid w:val="00566C62"/>
    <w:rsid w:val="005676D3"/>
    <w:rsid w:val="00567D61"/>
    <w:rsid w:val="005733E1"/>
    <w:rsid w:val="005820A7"/>
    <w:rsid w:val="005840EE"/>
    <w:rsid w:val="00586194"/>
    <w:rsid w:val="00586397"/>
    <w:rsid w:val="00587F2F"/>
    <w:rsid w:val="005917CC"/>
    <w:rsid w:val="00591E9E"/>
    <w:rsid w:val="005A2459"/>
    <w:rsid w:val="005A2472"/>
    <w:rsid w:val="005A3F30"/>
    <w:rsid w:val="005B127A"/>
    <w:rsid w:val="005B6D6C"/>
    <w:rsid w:val="005B6E72"/>
    <w:rsid w:val="005B76EA"/>
    <w:rsid w:val="005C17A4"/>
    <w:rsid w:val="005C461D"/>
    <w:rsid w:val="005C4C81"/>
    <w:rsid w:val="005D1EC6"/>
    <w:rsid w:val="005D4DB1"/>
    <w:rsid w:val="005E2E94"/>
    <w:rsid w:val="005F5A72"/>
    <w:rsid w:val="005F6E86"/>
    <w:rsid w:val="00605A62"/>
    <w:rsid w:val="006078A2"/>
    <w:rsid w:val="00613C38"/>
    <w:rsid w:val="00615AC9"/>
    <w:rsid w:val="00616226"/>
    <w:rsid w:val="00616C4D"/>
    <w:rsid w:val="00627E16"/>
    <w:rsid w:val="0064192C"/>
    <w:rsid w:val="006429ED"/>
    <w:rsid w:val="00652592"/>
    <w:rsid w:val="00654B85"/>
    <w:rsid w:val="006556D6"/>
    <w:rsid w:val="00656AD7"/>
    <w:rsid w:val="0066093F"/>
    <w:rsid w:val="006620E0"/>
    <w:rsid w:val="006641C6"/>
    <w:rsid w:val="00667622"/>
    <w:rsid w:val="00670C41"/>
    <w:rsid w:val="006905D8"/>
    <w:rsid w:val="00690981"/>
    <w:rsid w:val="00692EC6"/>
    <w:rsid w:val="0069513E"/>
    <w:rsid w:val="0069664D"/>
    <w:rsid w:val="006A4C02"/>
    <w:rsid w:val="006B4D4B"/>
    <w:rsid w:val="006B5456"/>
    <w:rsid w:val="006C018F"/>
    <w:rsid w:val="006C1647"/>
    <w:rsid w:val="006C732E"/>
    <w:rsid w:val="006C7CBD"/>
    <w:rsid w:val="006E00A9"/>
    <w:rsid w:val="006E47B7"/>
    <w:rsid w:val="006F64F6"/>
    <w:rsid w:val="006F6BF3"/>
    <w:rsid w:val="00704BF5"/>
    <w:rsid w:val="00715E0E"/>
    <w:rsid w:val="0072146A"/>
    <w:rsid w:val="00721DD4"/>
    <w:rsid w:val="0073662D"/>
    <w:rsid w:val="007440D4"/>
    <w:rsid w:val="00744A2C"/>
    <w:rsid w:val="00744A7C"/>
    <w:rsid w:val="00746D33"/>
    <w:rsid w:val="00754194"/>
    <w:rsid w:val="00754545"/>
    <w:rsid w:val="00754BF7"/>
    <w:rsid w:val="0075663A"/>
    <w:rsid w:val="007609A7"/>
    <w:rsid w:val="007631F6"/>
    <w:rsid w:val="00763B5B"/>
    <w:rsid w:val="00764F5F"/>
    <w:rsid w:val="00776DB8"/>
    <w:rsid w:val="00781E5B"/>
    <w:rsid w:val="00782854"/>
    <w:rsid w:val="00793C27"/>
    <w:rsid w:val="007A0C10"/>
    <w:rsid w:val="007A4B3B"/>
    <w:rsid w:val="007A6E38"/>
    <w:rsid w:val="007B0B09"/>
    <w:rsid w:val="007B5915"/>
    <w:rsid w:val="007C4611"/>
    <w:rsid w:val="007C593D"/>
    <w:rsid w:val="007D2BCA"/>
    <w:rsid w:val="007D455F"/>
    <w:rsid w:val="007D4E7C"/>
    <w:rsid w:val="007D6433"/>
    <w:rsid w:val="007D6836"/>
    <w:rsid w:val="007E51EF"/>
    <w:rsid w:val="007E75C2"/>
    <w:rsid w:val="007E7EDC"/>
    <w:rsid w:val="007F25B4"/>
    <w:rsid w:val="007F66F4"/>
    <w:rsid w:val="00801F73"/>
    <w:rsid w:val="008022B4"/>
    <w:rsid w:val="00803746"/>
    <w:rsid w:val="00807EBB"/>
    <w:rsid w:val="00817156"/>
    <w:rsid w:val="008171D9"/>
    <w:rsid w:val="00821675"/>
    <w:rsid w:val="00824C16"/>
    <w:rsid w:val="00832F7B"/>
    <w:rsid w:val="00845CF2"/>
    <w:rsid w:val="008662BB"/>
    <w:rsid w:val="00883252"/>
    <w:rsid w:val="0088335A"/>
    <w:rsid w:val="008850B7"/>
    <w:rsid w:val="008A56C9"/>
    <w:rsid w:val="008A7715"/>
    <w:rsid w:val="008B090E"/>
    <w:rsid w:val="008B11C8"/>
    <w:rsid w:val="008B1937"/>
    <w:rsid w:val="008B4968"/>
    <w:rsid w:val="008B4CDA"/>
    <w:rsid w:val="008B5FB7"/>
    <w:rsid w:val="008B79CF"/>
    <w:rsid w:val="008C0FF9"/>
    <w:rsid w:val="008C43D3"/>
    <w:rsid w:val="008C5B85"/>
    <w:rsid w:val="008C6279"/>
    <w:rsid w:val="008C7F72"/>
    <w:rsid w:val="008D17BF"/>
    <w:rsid w:val="008D23F1"/>
    <w:rsid w:val="008D3849"/>
    <w:rsid w:val="008D555B"/>
    <w:rsid w:val="008E1FBE"/>
    <w:rsid w:val="008E4AED"/>
    <w:rsid w:val="008E6E99"/>
    <w:rsid w:val="008F0F95"/>
    <w:rsid w:val="008F2F11"/>
    <w:rsid w:val="00901145"/>
    <w:rsid w:val="00901890"/>
    <w:rsid w:val="00906728"/>
    <w:rsid w:val="00906C56"/>
    <w:rsid w:val="00910283"/>
    <w:rsid w:val="00915A11"/>
    <w:rsid w:val="0092294F"/>
    <w:rsid w:val="0092773F"/>
    <w:rsid w:val="00927B17"/>
    <w:rsid w:val="00933889"/>
    <w:rsid w:val="0094050C"/>
    <w:rsid w:val="00941A62"/>
    <w:rsid w:val="00941D59"/>
    <w:rsid w:val="00942656"/>
    <w:rsid w:val="00942839"/>
    <w:rsid w:val="00947763"/>
    <w:rsid w:val="00950D0E"/>
    <w:rsid w:val="00952A1D"/>
    <w:rsid w:val="00962CD5"/>
    <w:rsid w:val="009725F7"/>
    <w:rsid w:val="00981398"/>
    <w:rsid w:val="00981869"/>
    <w:rsid w:val="009827EE"/>
    <w:rsid w:val="009836C1"/>
    <w:rsid w:val="00983DC4"/>
    <w:rsid w:val="0098435A"/>
    <w:rsid w:val="00987FDB"/>
    <w:rsid w:val="00992CBF"/>
    <w:rsid w:val="00994B43"/>
    <w:rsid w:val="009963B3"/>
    <w:rsid w:val="00997B44"/>
    <w:rsid w:val="009A04E1"/>
    <w:rsid w:val="009A21AD"/>
    <w:rsid w:val="009B11DF"/>
    <w:rsid w:val="009B34F1"/>
    <w:rsid w:val="009C6762"/>
    <w:rsid w:val="009D1A12"/>
    <w:rsid w:val="009E010E"/>
    <w:rsid w:val="009E4857"/>
    <w:rsid w:val="009E70C3"/>
    <w:rsid w:val="009F162E"/>
    <w:rsid w:val="009F2178"/>
    <w:rsid w:val="009F364E"/>
    <w:rsid w:val="009F4F5C"/>
    <w:rsid w:val="00A11C1E"/>
    <w:rsid w:val="00A1646C"/>
    <w:rsid w:val="00A20059"/>
    <w:rsid w:val="00A2575A"/>
    <w:rsid w:val="00A26084"/>
    <w:rsid w:val="00A36F67"/>
    <w:rsid w:val="00A406B0"/>
    <w:rsid w:val="00A41969"/>
    <w:rsid w:val="00A45432"/>
    <w:rsid w:val="00A46015"/>
    <w:rsid w:val="00A46604"/>
    <w:rsid w:val="00A478F6"/>
    <w:rsid w:val="00A534C6"/>
    <w:rsid w:val="00A572F3"/>
    <w:rsid w:val="00A62697"/>
    <w:rsid w:val="00A6275B"/>
    <w:rsid w:val="00A657F9"/>
    <w:rsid w:val="00A70A3C"/>
    <w:rsid w:val="00A72C6A"/>
    <w:rsid w:val="00A75096"/>
    <w:rsid w:val="00A766DE"/>
    <w:rsid w:val="00A77A3A"/>
    <w:rsid w:val="00A8177C"/>
    <w:rsid w:val="00A91560"/>
    <w:rsid w:val="00A92197"/>
    <w:rsid w:val="00A92979"/>
    <w:rsid w:val="00A96B1B"/>
    <w:rsid w:val="00A977EF"/>
    <w:rsid w:val="00AB4188"/>
    <w:rsid w:val="00AB5A0E"/>
    <w:rsid w:val="00AB6E1C"/>
    <w:rsid w:val="00AC1CA8"/>
    <w:rsid w:val="00AC3D0F"/>
    <w:rsid w:val="00AD0A4E"/>
    <w:rsid w:val="00AD36AC"/>
    <w:rsid w:val="00AD74CD"/>
    <w:rsid w:val="00AE5470"/>
    <w:rsid w:val="00AF39EF"/>
    <w:rsid w:val="00B04112"/>
    <w:rsid w:val="00B318F1"/>
    <w:rsid w:val="00B33C5D"/>
    <w:rsid w:val="00B36825"/>
    <w:rsid w:val="00B423C7"/>
    <w:rsid w:val="00B42CD4"/>
    <w:rsid w:val="00B44A33"/>
    <w:rsid w:val="00B46634"/>
    <w:rsid w:val="00B466DC"/>
    <w:rsid w:val="00B470F0"/>
    <w:rsid w:val="00B517BB"/>
    <w:rsid w:val="00B57492"/>
    <w:rsid w:val="00B5795E"/>
    <w:rsid w:val="00B57D49"/>
    <w:rsid w:val="00B57F05"/>
    <w:rsid w:val="00B62FAC"/>
    <w:rsid w:val="00B632BC"/>
    <w:rsid w:val="00B67635"/>
    <w:rsid w:val="00B7533B"/>
    <w:rsid w:val="00B830E0"/>
    <w:rsid w:val="00B86606"/>
    <w:rsid w:val="00B874E0"/>
    <w:rsid w:val="00B87C16"/>
    <w:rsid w:val="00B91E4E"/>
    <w:rsid w:val="00B92567"/>
    <w:rsid w:val="00B9464C"/>
    <w:rsid w:val="00B97D21"/>
    <w:rsid w:val="00BA0AFA"/>
    <w:rsid w:val="00BA7D9B"/>
    <w:rsid w:val="00BA7E2C"/>
    <w:rsid w:val="00BB05BB"/>
    <w:rsid w:val="00BB2B3F"/>
    <w:rsid w:val="00BB6A57"/>
    <w:rsid w:val="00BC15D9"/>
    <w:rsid w:val="00BC1B36"/>
    <w:rsid w:val="00BE17C7"/>
    <w:rsid w:val="00BF1D8E"/>
    <w:rsid w:val="00BF40A0"/>
    <w:rsid w:val="00C05343"/>
    <w:rsid w:val="00C06473"/>
    <w:rsid w:val="00C16012"/>
    <w:rsid w:val="00C20FFE"/>
    <w:rsid w:val="00C21202"/>
    <w:rsid w:val="00C246F7"/>
    <w:rsid w:val="00C24BF6"/>
    <w:rsid w:val="00C27D6C"/>
    <w:rsid w:val="00C30A96"/>
    <w:rsid w:val="00C42FE3"/>
    <w:rsid w:val="00C44998"/>
    <w:rsid w:val="00C467B2"/>
    <w:rsid w:val="00C47EA6"/>
    <w:rsid w:val="00C543EB"/>
    <w:rsid w:val="00C5451D"/>
    <w:rsid w:val="00C60C60"/>
    <w:rsid w:val="00C714C4"/>
    <w:rsid w:val="00C8164C"/>
    <w:rsid w:val="00C84504"/>
    <w:rsid w:val="00C8789E"/>
    <w:rsid w:val="00C878EF"/>
    <w:rsid w:val="00CA12EB"/>
    <w:rsid w:val="00CA5816"/>
    <w:rsid w:val="00CB42E4"/>
    <w:rsid w:val="00CB50E2"/>
    <w:rsid w:val="00CC3B2B"/>
    <w:rsid w:val="00CC7853"/>
    <w:rsid w:val="00CD0C37"/>
    <w:rsid w:val="00CD1319"/>
    <w:rsid w:val="00CD1F4C"/>
    <w:rsid w:val="00CD2210"/>
    <w:rsid w:val="00CD4116"/>
    <w:rsid w:val="00CD6BA5"/>
    <w:rsid w:val="00CE5798"/>
    <w:rsid w:val="00CF4642"/>
    <w:rsid w:val="00D123F2"/>
    <w:rsid w:val="00D13947"/>
    <w:rsid w:val="00D21360"/>
    <w:rsid w:val="00D22A78"/>
    <w:rsid w:val="00D24C78"/>
    <w:rsid w:val="00D26B15"/>
    <w:rsid w:val="00D274BA"/>
    <w:rsid w:val="00D277E8"/>
    <w:rsid w:val="00D30B96"/>
    <w:rsid w:val="00D33145"/>
    <w:rsid w:val="00D47F92"/>
    <w:rsid w:val="00D5001F"/>
    <w:rsid w:val="00D57497"/>
    <w:rsid w:val="00D600EF"/>
    <w:rsid w:val="00D67F7F"/>
    <w:rsid w:val="00D70376"/>
    <w:rsid w:val="00D83F06"/>
    <w:rsid w:val="00D861F1"/>
    <w:rsid w:val="00D87658"/>
    <w:rsid w:val="00D902EF"/>
    <w:rsid w:val="00D9116D"/>
    <w:rsid w:val="00D94A54"/>
    <w:rsid w:val="00D9559C"/>
    <w:rsid w:val="00D97D70"/>
    <w:rsid w:val="00DA0F74"/>
    <w:rsid w:val="00DA1652"/>
    <w:rsid w:val="00DA2507"/>
    <w:rsid w:val="00DA324C"/>
    <w:rsid w:val="00DA54E9"/>
    <w:rsid w:val="00DA63A6"/>
    <w:rsid w:val="00DA6C46"/>
    <w:rsid w:val="00DC1B45"/>
    <w:rsid w:val="00DC2F9D"/>
    <w:rsid w:val="00DD7AC9"/>
    <w:rsid w:val="00DE291A"/>
    <w:rsid w:val="00DE6E15"/>
    <w:rsid w:val="00DE7716"/>
    <w:rsid w:val="00DE7832"/>
    <w:rsid w:val="00DF4DEE"/>
    <w:rsid w:val="00E00D82"/>
    <w:rsid w:val="00E03B80"/>
    <w:rsid w:val="00E0471D"/>
    <w:rsid w:val="00E079DA"/>
    <w:rsid w:val="00E11212"/>
    <w:rsid w:val="00E12086"/>
    <w:rsid w:val="00E151D2"/>
    <w:rsid w:val="00E21C04"/>
    <w:rsid w:val="00E27B5E"/>
    <w:rsid w:val="00E33B77"/>
    <w:rsid w:val="00E36000"/>
    <w:rsid w:val="00E43387"/>
    <w:rsid w:val="00E56CA8"/>
    <w:rsid w:val="00E70045"/>
    <w:rsid w:val="00E8056B"/>
    <w:rsid w:val="00E82FCA"/>
    <w:rsid w:val="00E83D52"/>
    <w:rsid w:val="00E84AAC"/>
    <w:rsid w:val="00E87B8E"/>
    <w:rsid w:val="00E97B55"/>
    <w:rsid w:val="00EA48E0"/>
    <w:rsid w:val="00EB26D0"/>
    <w:rsid w:val="00EC4527"/>
    <w:rsid w:val="00EC52A0"/>
    <w:rsid w:val="00EC620C"/>
    <w:rsid w:val="00ED1B9D"/>
    <w:rsid w:val="00ED1C11"/>
    <w:rsid w:val="00ED7A71"/>
    <w:rsid w:val="00EE191D"/>
    <w:rsid w:val="00EF6B87"/>
    <w:rsid w:val="00F14C43"/>
    <w:rsid w:val="00F20D2C"/>
    <w:rsid w:val="00F20FF1"/>
    <w:rsid w:val="00F21802"/>
    <w:rsid w:val="00F25BAD"/>
    <w:rsid w:val="00F25C54"/>
    <w:rsid w:val="00F265C2"/>
    <w:rsid w:val="00F27189"/>
    <w:rsid w:val="00F46E3B"/>
    <w:rsid w:val="00F47CF4"/>
    <w:rsid w:val="00F50FD1"/>
    <w:rsid w:val="00F54717"/>
    <w:rsid w:val="00F60467"/>
    <w:rsid w:val="00F64D99"/>
    <w:rsid w:val="00F74565"/>
    <w:rsid w:val="00F74D36"/>
    <w:rsid w:val="00F75E0F"/>
    <w:rsid w:val="00F831E8"/>
    <w:rsid w:val="00F83227"/>
    <w:rsid w:val="00F848AF"/>
    <w:rsid w:val="00F93CF0"/>
    <w:rsid w:val="00F96D38"/>
    <w:rsid w:val="00F9774A"/>
    <w:rsid w:val="00FA39D7"/>
    <w:rsid w:val="00FA5D18"/>
    <w:rsid w:val="00FA7248"/>
    <w:rsid w:val="00FB1413"/>
    <w:rsid w:val="00FB2EBB"/>
    <w:rsid w:val="00FC1489"/>
    <w:rsid w:val="00FD0AD7"/>
    <w:rsid w:val="00FD1D0E"/>
    <w:rsid w:val="00FD2C5F"/>
    <w:rsid w:val="00FE4094"/>
    <w:rsid w:val="00FF0E04"/>
    <w:rsid w:val="00FF3D73"/>
    <w:rsid w:val="00FF7927"/>
    <w:rsid w:val="00FF7BDC"/>
  </w:rsids>
  <m:mathPr>
    <m:mathFont m:val="Cambria Math"/>
    <m:brkBin m:val="before"/>
    <m:brkBinSub m:val="--"/>
    <m:smallFrac m:val="off"/>
    <m:dispDef/>
    <m:lMargin m:val="0"/>
    <m:rMargin m:val="0"/>
    <m:defJc m:val="centerGroup"/>
    <m:wrapIndent m:val="1440"/>
    <m:intLim m:val="subSup"/>
    <m:naryLim m:val="undOvr"/>
  </m:mathPr>
  <w:uiCompat97To2003/>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30">
      <v:shadow on="t" offset="6pt,6pt"/>
      <o:colormenu v:ext="edit" fillcolor="silver" strokecolor="red" shadowcolor="none"/>
    </o:shapedefaults>
    <o:shapelayout v:ext="edit">
      <o:idmap v:ext="edit" data="2"/>
      <o:rules v:ext="edit">
        <o:r id="V:Rule4" type="connector" idref="#_x0000_s2337"/>
        <o:r id="V:Rule5" type="connector" idref="#_x0000_s2338"/>
        <o:r id="V:Rule6" type="connector" idref="#_x0000_s233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65663"/>
    <w:rPr>
      <w:sz w:val="24"/>
      <w:szCs w:val="24"/>
    </w:rPr>
  </w:style>
  <w:style w:type="paragraph" w:styleId="Ttulo1">
    <w:name w:val="heading 1"/>
    <w:basedOn w:val="Normal"/>
    <w:next w:val="Textoindependiente"/>
    <w:link w:val="Ttulo1Car"/>
    <w:qFormat/>
    <w:rsid w:val="00165663"/>
    <w:pPr>
      <w:keepNext/>
      <w:numPr>
        <w:numId w:val="1"/>
      </w:numPr>
      <w:spacing w:before="240" w:after="120"/>
      <w:outlineLvl w:val="0"/>
    </w:pPr>
    <w:rPr>
      <w:rFonts w:ascii="Arial" w:hAnsi="Arial"/>
      <w:b/>
      <w:kern w:val="28"/>
      <w:sz w:val="36"/>
      <w:szCs w:val="20"/>
      <w:lang w:val="es-ES_tradnl"/>
    </w:rPr>
  </w:style>
  <w:style w:type="paragraph" w:styleId="Ttulo2">
    <w:name w:val="heading 2"/>
    <w:basedOn w:val="Normal"/>
    <w:next w:val="Textoindependiente"/>
    <w:link w:val="Ttulo2Car"/>
    <w:qFormat/>
    <w:rsid w:val="00165663"/>
    <w:pPr>
      <w:keepNext/>
      <w:spacing w:before="160" w:after="120"/>
      <w:ind w:left="709" w:hanging="709"/>
      <w:outlineLvl w:val="1"/>
    </w:pPr>
    <w:rPr>
      <w:rFonts w:ascii="Arial" w:hAnsi="Arial"/>
      <w:b/>
      <w:i/>
      <w:kern w:val="28"/>
      <w:sz w:val="28"/>
      <w:szCs w:val="20"/>
    </w:rPr>
  </w:style>
  <w:style w:type="paragraph" w:styleId="Ttulo3">
    <w:name w:val="heading 3"/>
    <w:basedOn w:val="Normal"/>
    <w:next w:val="Normal"/>
    <w:qFormat/>
    <w:rsid w:val="00165663"/>
    <w:pPr>
      <w:keepNext/>
      <w:jc w:val="both"/>
      <w:outlineLvl w:val="2"/>
    </w:pPr>
    <w:rPr>
      <w:rFonts w:ascii="Arial" w:hAnsi="Arial" w:cs="Arial"/>
      <w:b/>
      <w:bCs/>
      <w:sz w:val="20"/>
    </w:rPr>
  </w:style>
  <w:style w:type="paragraph" w:styleId="Ttulo4">
    <w:name w:val="heading 4"/>
    <w:basedOn w:val="Normal"/>
    <w:next w:val="Normal"/>
    <w:qFormat/>
    <w:rsid w:val="00165663"/>
    <w:pPr>
      <w:keepNext/>
      <w:outlineLvl w:val="3"/>
    </w:pPr>
    <w:rPr>
      <w:rFonts w:ascii="Arial" w:hAnsi="Arial" w:cs="Arial"/>
      <w:b/>
      <w:bCs/>
      <w:sz w:val="18"/>
      <w:lang w:val="en-GB"/>
    </w:rPr>
  </w:style>
  <w:style w:type="paragraph" w:styleId="Ttulo5">
    <w:name w:val="heading 5"/>
    <w:basedOn w:val="Normal"/>
    <w:next w:val="Normal"/>
    <w:qFormat/>
    <w:rsid w:val="00165663"/>
    <w:pPr>
      <w:keepNext/>
      <w:outlineLvl w:val="4"/>
    </w:pPr>
    <w:rPr>
      <w:rFonts w:ascii="Arial" w:hAnsi="Arial" w:cs="Arial"/>
      <w:b/>
      <w:bCs/>
      <w:sz w:val="16"/>
    </w:rPr>
  </w:style>
  <w:style w:type="paragraph" w:styleId="Ttulo6">
    <w:name w:val="heading 6"/>
    <w:basedOn w:val="Normal"/>
    <w:next w:val="Normal"/>
    <w:qFormat/>
    <w:rsid w:val="00165663"/>
    <w:pPr>
      <w:keepNext/>
      <w:jc w:val="both"/>
      <w:outlineLvl w:val="5"/>
    </w:pPr>
    <w:rPr>
      <w:rFonts w:ascii="Arial" w:hAnsi="Arial" w:cs="Arial"/>
      <w:sz w:val="32"/>
    </w:rPr>
  </w:style>
  <w:style w:type="paragraph" w:styleId="Ttulo7">
    <w:name w:val="heading 7"/>
    <w:basedOn w:val="Normal"/>
    <w:next w:val="Normal"/>
    <w:qFormat/>
    <w:rsid w:val="00165663"/>
    <w:pPr>
      <w:keepNext/>
      <w:jc w:val="center"/>
      <w:outlineLvl w:val="6"/>
    </w:pPr>
    <w:rPr>
      <w:rFonts w:ascii="Arial" w:hAnsi="Arial" w:cs="Arial"/>
      <w:b/>
      <w:bCs/>
      <w:sz w:val="20"/>
    </w:rPr>
  </w:style>
  <w:style w:type="paragraph" w:styleId="Ttulo8">
    <w:name w:val="heading 8"/>
    <w:basedOn w:val="Normal"/>
    <w:next w:val="Normal"/>
    <w:qFormat/>
    <w:rsid w:val="00165663"/>
    <w:pPr>
      <w:keepNext/>
      <w:outlineLvl w:val="7"/>
    </w:pPr>
    <w:rPr>
      <w:rFonts w:ascii="Arial" w:hAnsi="Arial" w:cs="Arial"/>
      <w:b/>
      <w:bCs/>
      <w:color w:val="FFFFFF"/>
      <w:sz w:val="20"/>
    </w:rPr>
  </w:style>
  <w:style w:type="paragraph" w:styleId="Ttulo9">
    <w:name w:val="heading 9"/>
    <w:basedOn w:val="Normal"/>
    <w:next w:val="Textoindependiente"/>
    <w:qFormat/>
    <w:rsid w:val="00165663"/>
    <w:pPr>
      <w:keepNext/>
      <w:spacing w:before="80" w:after="60"/>
      <w:outlineLvl w:val="8"/>
    </w:pPr>
    <w:rPr>
      <w:b/>
      <w:i/>
      <w:kern w:val="28"/>
      <w:sz w:val="20"/>
      <w:szCs w:val="20"/>
      <w:lang w:val="es-ES_tradnl"/>
    </w:rPr>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semiHidden/>
    <w:rsid w:val="00165663"/>
    <w:pPr>
      <w:spacing w:after="160"/>
      <w:jc w:val="both"/>
    </w:pPr>
    <w:rPr>
      <w:sz w:val="20"/>
      <w:szCs w:val="20"/>
      <w:lang w:val="es-ES_tradnl"/>
    </w:rPr>
  </w:style>
  <w:style w:type="paragraph" w:styleId="Encabezado">
    <w:name w:val="header"/>
    <w:basedOn w:val="Normal"/>
    <w:semiHidden/>
    <w:rsid w:val="00165663"/>
    <w:pPr>
      <w:tabs>
        <w:tab w:val="center" w:pos="4252"/>
        <w:tab w:val="right" w:pos="8504"/>
      </w:tabs>
    </w:pPr>
  </w:style>
  <w:style w:type="paragraph" w:styleId="Piedepgina">
    <w:name w:val="footer"/>
    <w:basedOn w:val="Normal"/>
    <w:semiHidden/>
    <w:rsid w:val="00165663"/>
    <w:pPr>
      <w:tabs>
        <w:tab w:val="center" w:pos="4252"/>
        <w:tab w:val="right" w:pos="8504"/>
      </w:tabs>
    </w:pPr>
  </w:style>
  <w:style w:type="paragraph" w:styleId="Encabezadodelista">
    <w:name w:val="toa heading"/>
    <w:basedOn w:val="Normal"/>
    <w:next w:val="Textoconsangra"/>
    <w:semiHidden/>
    <w:rsid w:val="00165663"/>
    <w:pPr>
      <w:keepNext/>
      <w:keepLines/>
      <w:spacing w:before="240" w:after="80"/>
    </w:pPr>
    <w:rPr>
      <w:rFonts w:ascii="Arial" w:hAnsi="Arial"/>
      <w:b/>
      <w:kern w:val="28"/>
      <w:sz w:val="28"/>
      <w:szCs w:val="20"/>
      <w:lang w:val="es-ES_tradnl"/>
    </w:rPr>
  </w:style>
  <w:style w:type="paragraph" w:styleId="Textoconsangra">
    <w:name w:val="table of authorities"/>
    <w:basedOn w:val="Normal"/>
    <w:next w:val="Normal"/>
    <w:semiHidden/>
    <w:rsid w:val="00165663"/>
    <w:pPr>
      <w:ind w:left="240" w:hanging="240"/>
    </w:pPr>
  </w:style>
  <w:style w:type="paragraph" w:customStyle="1" w:styleId="Ttulodeseccin">
    <w:name w:val="Título de sección"/>
    <w:basedOn w:val="Normal"/>
    <w:rsid w:val="00165663"/>
    <w:pPr>
      <w:keepNext/>
      <w:keepLines/>
      <w:spacing w:before="240" w:after="80"/>
    </w:pPr>
    <w:rPr>
      <w:rFonts w:ascii="Arial" w:hAnsi="Arial"/>
      <w:b/>
      <w:kern w:val="28"/>
      <w:sz w:val="28"/>
      <w:szCs w:val="20"/>
      <w:lang w:val="es-ES_tradnl"/>
    </w:rPr>
  </w:style>
  <w:style w:type="paragraph" w:customStyle="1" w:styleId="Portadadettulo">
    <w:name w:val="Portada de título"/>
    <w:basedOn w:val="Normal"/>
    <w:next w:val="Normal"/>
    <w:rsid w:val="00165663"/>
    <w:pPr>
      <w:keepNext/>
      <w:keepLines/>
      <w:spacing w:before="720" w:after="160"/>
      <w:jc w:val="center"/>
    </w:pPr>
    <w:rPr>
      <w:rFonts w:ascii="Arial" w:hAnsi="Arial"/>
      <w:b/>
      <w:kern w:val="28"/>
      <w:sz w:val="48"/>
      <w:szCs w:val="20"/>
      <w:lang w:val="es-ES_tradnl"/>
    </w:rPr>
  </w:style>
  <w:style w:type="paragraph" w:customStyle="1" w:styleId="Segmentosutilizados">
    <w:name w:val="Segmentos utilizados"/>
    <w:basedOn w:val="Normal"/>
    <w:rsid w:val="00165663"/>
    <w:pPr>
      <w:keepNext/>
      <w:keepLines/>
      <w:tabs>
        <w:tab w:val="left" w:pos="709"/>
        <w:tab w:val="left" w:pos="3403"/>
        <w:tab w:val="left" w:pos="6804"/>
      </w:tabs>
    </w:pPr>
    <w:rPr>
      <w:sz w:val="20"/>
      <w:szCs w:val="20"/>
      <w:lang w:val="es-ES_tradnl"/>
    </w:rPr>
  </w:style>
  <w:style w:type="paragraph" w:customStyle="1" w:styleId="Ttulodelcaptulo">
    <w:name w:val="Título del capítulo"/>
    <w:basedOn w:val="Normal"/>
    <w:next w:val="Normal"/>
    <w:rsid w:val="00165663"/>
    <w:pPr>
      <w:keepNext/>
      <w:keepLines/>
      <w:spacing w:before="600"/>
      <w:jc w:val="center"/>
    </w:pPr>
    <w:rPr>
      <w:rFonts w:ascii="Arial" w:hAnsi="Arial"/>
      <w:b/>
      <w:kern w:val="28"/>
      <w:sz w:val="32"/>
      <w:szCs w:val="20"/>
      <w:lang w:val="es-ES_tradnl"/>
    </w:rPr>
  </w:style>
  <w:style w:type="character" w:styleId="Nmerodepgina">
    <w:name w:val="page number"/>
    <w:basedOn w:val="Fuentedeprrafopredeter"/>
    <w:semiHidden/>
    <w:rsid w:val="00165663"/>
  </w:style>
  <w:style w:type="paragraph" w:styleId="Textoindependiente2">
    <w:name w:val="Body Text 2"/>
    <w:basedOn w:val="Normal"/>
    <w:semiHidden/>
    <w:rsid w:val="00165663"/>
    <w:rPr>
      <w:rFonts w:ascii="Arial" w:hAnsi="Arial" w:cs="Arial"/>
      <w:color w:val="000000"/>
      <w:sz w:val="20"/>
      <w:szCs w:val="20"/>
    </w:rPr>
  </w:style>
  <w:style w:type="paragraph" w:customStyle="1" w:styleId="Ttulobase">
    <w:name w:val="Título base"/>
    <w:basedOn w:val="Normal"/>
    <w:next w:val="Textoindependiente"/>
    <w:rsid w:val="00165663"/>
    <w:pPr>
      <w:keepNext/>
      <w:keepLines/>
      <w:spacing w:before="240" w:after="120"/>
    </w:pPr>
    <w:rPr>
      <w:rFonts w:ascii="Arial" w:hAnsi="Arial"/>
      <w:b/>
      <w:kern w:val="28"/>
      <w:sz w:val="36"/>
      <w:szCs w:val="20"/>
      <w:lang w:val="es-ES_tradnl"/>
    </w:rPr>
  </w:style>
  <w:style w:type="paragraph" w:styleId="ndice1">
    <w:name w:val="index 1"/>
    <w:basedOn w:val="Normal"/>
    <w:next w:val="Normal"/>
    <w:autoRedefine/>
    <w:semiHidden/>
    <w:rsid w:val="00165663"/>
    <w:pPr>
      <w:ind w:left="240" w:hanging="240"/>
    </w:pPr>
  </w:style>
  <w:style w:type="paragraph" w:styleId="ndice7">
    <w:name w:val="index 7"/>
    <w:basedOn w:val="Normal"/>
    <w:next w:val="Normal"/>
    <w:autoRedefine/>
    <w:semiHidden/>
    <w:rsid w:val="00165663"/>
    <w:pPr>
      <w:ind w:left="1680" w:hanging="240"/>
    </w:pPr>
  </w:style>
  <w:style w:type="paragraph" w:styleId="ndice2">
    <w:name w:val="index 2"/>
    <w:basedOn w:val="Normal"/>
    <w:next w:val="Normal"/>
    <w:autoRedefine/>
    <w:semiHidden/>
    <w:rsid w:val="00165663"/>
    <w:pPr>
      <w:ind w:left="480" w:hanging="240"/>
    </w:pPr>
  </w:style>
  <w:style w:type="paragraph" w:styleId="ndice3">
    <w:name w:val="index 3"/>
    <w:basedOn w:val="Normal"/>
    <w:next w:val="Normal"/>
    <w:autoRedefine/>
    <w:semiHidden/>
    <w:rsid w:val="00165663"/>
    <w:pPr>
      <w:ind w:left="720" w:hanging="240"/>
    </w:pPr>
  </w:style>
  <w:style w:type="paragraph" w:styleId="ndice4">
    <w:name w:val="index 4"/>
    <w:basedOn w:val="Normal"/>
    <w:next w:val="Normal"/>
    <w:autoRedefine/>
    <w:semiHidden/>
    <w:rsid w:val="00165663"/>
    <w:pPr>
      <w:ind w:left="960" w:hanging="240"/>
    </w:pPr>
  </w:style>
  <w:style w:type="paragraph" w:styleId="ndice5">
    <w:name w:val="index 5"/>
    <w:basedOn w:val="Normal"/>
    <w:next w:val="Normal"/>
    <w:autoRedefine/>
    <w:semiHidden/>
    <w:rsid w:val="00165663"/>
    <w:pPr>
      <w:ind w:left="1200" w:hanging="240"/>
    </w:pPr>
  </w:style>
  <w:style w:type="paragraph" w:styleId="ndice6">
    <w:name w:val="index 6"/>
    <w:basedOn w:val="Normal"/>
    <w:next w:val="Normal"/>
    <w:autoRedefine/>
    <w:semiHidden/>
    <w:rsid w:val="00165663"/>
    <w:pPr>
      <w:ind w:left="1440" w:hanging="240"/>
    </w:pPr>
  </w:style>
  <w:style w:type="paragraph" w:styleId="ndice8">
    <w:name w:val="index 8"/>
    <w:basedOn w:val="Normal"/>
    <w:next w:val="Normal"/>
    <w:autoRedefine/>
    <w:semiHidden/>
    <w:rsid w:val="00165663"/>
    <w:pPr>
      <w:ind w:left="1920" w:hanging="240"/>
    </w:pPr>
  </w:style>
  <w:style w:type="paragraph" w:styleId="ndice9">
    <w:name w:val="index 9"/>
    <w:basedOn w:val="Normal"/>
    <w:next w:val="Normal"/>
    <w:autoRedefine/>
    <w:semiHidden/>
    <w:rsid w:val="00165663"/>
    <w:pPr>
      <w:ind w:left="2160" w:hanging="240"/>
    </w:pPr>
  </w:style>
  <w:style w:type="paragraph" w:styleId="Ttulodendice">
    <w:name w:val="index heading"/>
    <w:basedOn w:val="Normal"/>
    <w:next w:val="ndice1"/>
    <w:semiHidden/>
    <w:rsid w:val="00165663"/>
  </w:style>
  <w:style w:type="paragraph" w:styleId="TDC1">
    <w:name w:val="toc 1"/>
    <w:basedOn w:val="Normal"/>
    <w:next w:val="Normal"/>
    <w:autoRedefine/>
    <w:uiPriority w:val="39"/>
    <w:rsid w:val="00C8789E"/>
    <w:pPr>
      <w:tabs>
        <w:tab w:val="left" w:pos="480"/>
        <w:tab w:val="left" w:pos="960"/>
        <w:tab w:val="right" w:leader="dot" w:pos="8494"/>
      </w:tabs>
      <w:spacing w:before="360"/>
    </w:pPr>
    <w:rPr>
      <w:rFonts w:ascii="Calibri" w:hAnsi="Calibri" w:cs="Arial"/>
      <w:bCs/>
      <w:caps/>
      <w:noProof/>
      <w:spacing w:val="-3"/>
      <w:szCs w:val="36"/>
    </w:rPr>
  </w:style>
  <w:style w:type="paragraph" w:styleId="TDC2">
    <w:name w:val="toc 2"/>
    <w:basedOn w:val="Normal"/>
    <w:next w:val="Normal"/>
    <w:autoRedefine/>
    <w:uiPriority w:val="39"/>
    <w:rsid w:val="00821675"/>
    <w:pPr>
      <w:tabs>
        <w:tab w:val="left" w:pos="720"/>
        <w:tab w:val="right" w:leader="dot" w:pos="9683"/>
      </w:tabs>
      <w:spacing w:before="240"/>
    </w:pPr>
    <w:rPr>
      <w:rFonts w:ascii="Calibri" w:hAnsi="Calibri" w:cs="Arial"/>
      <w:bCs/>
      <w:iCs/>
      <w:noProof/>
    </w:rPr>
  </w:style>
  <w:style w:type="paragraph" w:styleId="TDC3">
    <w:name w:val="toc 3"/>
    <w:basedOn w:val="Normal"/>
    <w:next w:val="Normal"/>
    <w:autoRedefine/>
    <w:semiHidden/>
    <w:rsid w:val="00165663"/>
    <w:pPr>
      <w:ind w:left="240"/>
    </w:pPr>
  </w:style>
  <w:style w:type="paragraph" w:styleId="TDC4">
    <w:name w:val="toc 4"/>
    <w:basedOn w:val="Normal"/>
    <w:next w:val="Normal"/>
    <w:autoRedefine/>
    <w:semiHidden/>
    <w:rsid w:val="00165663"/>
    <w:pPr>
      <w:ind w:left="480"/>
    </w:pPr>
  </w:style>
  <w:style w:type="paragraph" w:styleId="TDC5">
    <w:name w:val="toc 5"/>
    <w:basedOn w:val="Normal"/>
    <w:next w:val="Normal"/>
    <w:autoRedefine/>
    <w:semiHidden/>
    <w:rsid w:val="00165663"/>
    <w:pPr>
      <w:ind w:left="720"/>
    </w:pPr>
  </w:style>
  <w:style w:type="paragraph" w:styleId="TDC6">
    <w:name w:val="toc 6"/>
    <w:basedOn w:val="Normal"/>
    <w:next w:val="Normal"/>
    <w:autoRedefine/>
    <w:semiHidden/>
    <w:rsid w:val="00165663"/>
    <w:pPr>
      <w:ind w:left="960"/>
    </w:pPr>
  </w:style>
  <w:style w:type="paragraph" w:styleId="TDC7">
    <w:name w:val="toc 7"/>
    <w:basedOn w:val="Normal"/>
    <w:next w:val="Normal"/>
    <w:autoRedefine/>
    <w:semiHidden/>
    <w:rsid w:val="00165663"/>
    <w:pPr>
      <w:ind w:left="1200"/>
    </w:pPr>
  </w:style>
  <w:style w:type="paragraph" w:styleId="TDC8">
    <w:name w:val="toc 8"/>
    <w:basedOn w:val="Normal"/>
    <w:next w:val="Normal"/>
    <w:autoRedefine/>
    <w:semiHidden/>
    <w:rsid w:val="00165663"/>
    <w:pPr>
      <w:ind w:left="1440"/>
    </w:pPr>
  </w:style>
  <w:style w:type="paragraph" w:styleId="TDC9">
    <w:name w:val="toc 9"/>
    <w:basedOn w:val="Normal"/>
    <w:next w:val="Normal"/>
    <w:autoRedefine/>
    <w:semiHidden/>
    <w:rsid w:val="00165663"/>
    <w:pPr>
      <w:ind w:left="1680"/>
    </w:pPr>
  </w:style>
  <w:style w:type="character" w:styleId="Hipervnculo">
    <w:name w:val="Hyperlink"/>
    <w:basedOn w:val="Fuentedeprrafopredeter"/>
    <w:uiPriority w:val="99"/>
    <w:rsid w:val="00165663"/>
    <w:rPr>
      <w:color w:val="0000FF"/>
      <w:u w:val="single"/>
    </w:rPr>
  </w:style>
  <w:style w:type="character" w:styleId="Refdecomentario">
    <w:name w:val="annotation reference"/>
    <w:basedOn w:val="Fuentedeprrafopredeter"/>
    <w:semiHidden/>
    <w:rsid w:val="00165663"/>
    <w:rPr>
      <w:sz w:val="16"/>
      <w:szCs w:val="16"/>
    </w:rPr>
  </w:style>
  <w:style w:type="paragraph" w:styleId="Textocomentario">
    <w:name w:val="annotation text"/>
    <w:basedOn w:val="Normal"/>
    <w:semiHidden/>
    <w:rsid w:val="00165663"/>
    <w:rPr>
      <w:sz w:val="20"/>
      <w:szCs w:val="20"/>
    </w:rPr>
  </w:style>
  <w:style w:type="character" w:styleId="Hipervnculovisitado">
    <w:name w:val="FollowedHyperlink"/>
    <w:basedOn w:val="Fuentedeprrafopredeter"/>
    <w:semiHidden/>
    <w:rsid w:val="00165663"/>
    <w:rPr>
      <w:color w:val="800080"/>
      <w:u w:val="single"/>
    </w:rPr>
  </w:style>
  <w:style w:type="paragraph" w:styleId="Textonotapie">
    <w:name w:val="footnote text"/>
    <w:basedOn w:val="Normal"/>
    <w:semiHidden/>
    <w:rsid w:val="00165663"/>
    <w:rPr>
      <w:sz w:val="20"/>
      <w:szCs w:val="20"/>
    </w:rPr>
  </w:style>
  <w:style w:type="character" w:styleId="Refdenotaalpie">
    <w:name w:val="footnote reference"/>
    <w:basedOn w:val="Fuentedeprrafopredeter"/>
    <w:semiHidden/>
    <w:rsid w:val="00165663"/>
    <w:rPr>
      <w:vertAlign w:val="superscript"/>
    </w:rPr>
  </w:style>
  <w:style w:type="paragraph" w:styleId="Epgrafe">
    <w:name w:val="caption"/>
    <w:basedOn w:val="Normal"/>
    <w:next w:val="Normal"/>
    <w:qFormat/>
    <w:rsid w:val="00165663"/>
    <w:pPr>
      <w:jc w:val="center"/>
    </w:pPr>
    <w:rPr>
      <w:rFonts w:ascii="Arial" w:hAnsi="Arial" w:cs="Arial"/>
      <w:b/>
      <w:bCs/>
      <w:sz w:val="20"/>
    </w:rPr>
  </w:style>
  <w:style w:type="paragraph" w:styleId="Sangradetextonormal">
    <w:name w:val="Body Text Indent"/>
    <w:basedOn w:val="Normal"/>
    <w:semiHidden/>
    <w:rsid w:val="00165663"/>
    <w:pPr>
      <w:autoSpaceDE w:val="0"/>
      <w:autoSpaceDN w:val="0"/>
      <w:adjustRightInd w:val="0"/>
      <w:ind w:left="360"/>
    </w:pPr>
    <w:rPr>
      <w:rFonts w:ascii="TimesNewRoman" w:hAnsi="TimesNewRoman"/>
      <w:color w:val="000000"/>
    </w:rPr>
  </w:style>
  <w:style w:type="paragraph" w:styleId="Sangra2detindependiente">
    <w:name w:val="Body Text Indent 2"/>
    <w:basedOn w:val="Normal"/>
    <w:semiHidden/>
    <w:rsid w:val="00165663"/>
    <w:pPr>
      <w:ind w:left="360"/>
    </w:pPr>
    <w:rPr>
      <w:rFonts w:ascii="Verdana" w:hAnsi="Verdana"/>
      <w:sz w:val="20"/>
    </w:rPr>
  </w:style>
  <w:style w:type="paragraph" w:styleId="Sangra3detindependiente">
    <w:name w:val="Body Text Indent 3"/>
    <w:basedOn w:val="Normal"/>
    <w:semiHidden/>
    <w:rsid w:val="00165663"/>
    <w:pPr>
      <w:autoSpaceDE w:val="0"/>
      <w:autoSpaceDN w:val="0"/>
      <w:adjustRightInd w:val="0"/>
      <w:ind w:left="708"/>
      <w:jc w:val="both"/>
    </w:pPr>
    <w:rPr>
      <w:rFonts w:ascii="Arial" w:hAnsi="Arial" w:cs="Arial"/>
      <w:b/>
      <w:bCs/>
      <w:color w:val="0000FF"/>
      <w:sz w:val="34"/>
    </w:rPr>
  </w:style>
  <w:style w:type="paragraph" w:customStyle="1" w:styleId="OpoNormal">
    <w:name w:val="OpoNormal"/>
    <w:basedOn w:val="Normal"/>
    <w:autoRedefine/>
    <w:rsid w:val="00165663"/>
    <w:rPr>
      <w:rFonts w:ascii="Arial" w:hAnsi="Arial"/>
      <w:sz w:val="20"/>
    </w:rPr>
  </w:style>
  <w:style w:type="paragraph" w:styleId="Textoindependiente3">
    <w:name w:val="Body Text 3"/>
    <w:basedOn w:val="Normal"/>
    <w:semiHidden/>
    <w:rsid w:val="00165663"/>
    <w:pPr>
      <w:jc w:val="center"/>
    </w:pPr>
    <w:rPr>
      <w:b/>
      <w:sz w:val="60"/>
    </w:rPr>
  </w:style>
  <w:style w:type="character" w:customStyle="1" w:styleId="tx1">
    <w:name w:val="tx1"/>
    <w:basedOn w:val="Fuentedeprrafopredeter"/>
    <w:rsid w:val="00165663"/>
    <w:rPr>
      <w:b/>
      <w:bCs/>
    </w:rPr>
  </w:style>
  <w:style w:type="paragraph" w:customStyle="1" w:styleId="Textodenotaalfinal">
    <w:name w:val="Texto de nota al final"/>
    <w:basedOn w:val="Normal"/>
    <w:rsid w:val="00165663"/>
    <w:rPr>
      <w:sz w:val="20"/>
      <w:szCs w:val="20"/>
      <w:lang w:val="es-ES_tradnl"/>
    </w:rPr>
  </w:style>
  <w:style w:type="paragraph" w:customStyle="1" w:styleId="Prder6">
    <w:name w:val="PÀÀr. der. 6"/>
    <w:rsid w:val="00165663"/>
    <w:pPr>
      <w:tabs>
        <w:tab w:val="left" w:pos="-720"/>
        <w:tab w:val="left" w:pos="0"/>
        <w:tab w:val="left" w:pos="720"/>
        <w:tab w:val="left" w:pos="1440"/>
        <w:tab w:val="left" w:pos="2160"/>
        <w:tab w:val="left" w:pos="2880"/>
        <w:tab w:val="left" w:pos="3600"/>
        <w:tab w:val="decimal" w:pos="4320"/>
      </w:tabs>
      <w:suppressAutoHyphens/>
      <w:ind w:left="4320"/>
    </w:pPr>
    <w:rPr>
      <w:rFonts w:ascii="TmsRmn 12pt" w:hAnsi="TmsRmn 12pt"/>
      <w:sz w:val="24"/>
      <w:lang w:val="en-US"/>
    </w:rPr>
  </w:style>
  <w:style w:type="paragraph" w:customStyle="1" w:styleId="Titulo2">
    <w:name w:val="Titulo 2"/>
    <w:basedOn w:val="Ttulo1"/>
    <w:rsid w:val="00165663"/>
    <w:pPr>
      <w:numPr>
        <w:ilvl w:val="1"/>
      </w:numPr>
      <w:jc w:val="both"/>
    </w:pPr>
    <w:rPr>
      <w:sz w:val="24"/>
    </w:rPr>
  </w:style>
  <w:style w:type="paragraph" w:customStyle="1" w:styleId="Default">
    <w:name w:val="Default"/>
    <w:rsid w:val="00165663"/>
    <w:pPr>
      <w:autoSpaceDE w:val="0"/>
      <w:autoSpaceDN w:val="0"/>
      <w:adjustRightInd w:val="0"/>
    </w:pPr>
    <w:rPr>
      <w:rFonts w:ascii="Arial" w:hAnsi="Arial" w:cs="Arial"/>
      <w:szCs w:val="19"/>
    </w:rPr>
  </w:style>
  <w:style w:type="paragraph" w:styleId="NormalWeb">
    <w:name w:val="Normal (Web)"/>
    <w:basedOn w:val="Normal"/>
    <w:semiHidden/>
    <w:rsid w:val="00165663"/>
    <w:pPr>
      <w:spacing w:before="100" w:beforeAutospacing="1" w:after="100" w:afterAutospacing="1"/>
    </w:pPr>
    <w:rPr>
      <w:rFonts w:ascii="Arial" w:hAnsi="Arial" w:cs="Arial"/>
      <w:color w:val="000080"/>
      <w:sz w:val="18"/>
      <w:szCs w:val="18"/>
    </w:rPr>
  </w:style>
  <w:style w:type="character" w:customStyle="1" w:styleId="b1">
    <w:name w:val="b1"/>
    <w:basedOn w:val="Fuentedeprrafopredeter"/>
    <w:rsid w:val="00165663"/>
    <w:rPr>
      <w:rFonts w:ascii="Courier New" w:hAnsi="Courier New" w:cs="Courier New" w:hint="default"/>
      <w:b/>
      <w:bCs/>
      <w:strike w:val="0"/>
      <w:dstrike w:val="0"/>
      <w:color w:val="FF0000"/>
      <w:u w:val="none"/>
      <w:effect w:val="none"/>
    </w:rPr>
  </w:style>
  <w:style w:type="character" w:customStyle="1" w:styleId="m1">
    <w:name w:val="m1"/>
    <w:basedOn w:val="Fuentedeprrafopredeter"/>
    <w:rsid w:val="00165663"/>
    <w:rPr>
      <w:color w:val="0000FF"/>
    </w:rPr>
  </w:style>
  <w:style w:type="character" w:customStyle="1" w:styleId="pi1">
    <w:name w:val="pi1"/>
    <w:basedOn w:val="Fuentedeprrafopredeter"/>
    <w:rsid w:val="00165663"/>
    <w:rPr>
      <w:color w:val="0000FF"/>
    </w:rPr>
  </w:style>
  <w:style w:type="character" w:customStyle="1" w:styleId="t1">
    <w:name w:val="t1"/>
    <w:basedOn w:val="Fuentedeprrafopredeter"/>
    <w:rsid w:val="00165663"/>
    <w:rPr>
      <w:color w:val="990000"/>
    </w:rPr>
  </w:style>
  <w:style w:type="character" w:customStyle="1" w:styleId="ns1">
    <w:name w:val="ns1"/>
    <w:basedOn w:val="Fuentedeprrafopredeter"/>
    <w:rsid w:val="00165663"/>
    <w:rPr>
      <w:color w:val="FF0000"/>
    </w:rPr>
  </w:style>
  <w:style w:type="character" w:customStyle="1" w:styleId="c">
    <w:name w:val="c"/>
    <w:basedOn w:val="Fuentedeprrafopredeter"/>
    <w:rsid w:val="00165663"/>
  </w:style>
  <w:style w:type="character" w:customStyle="1" w:styleId="cb1">
    <w:name w:val="cb1"/>
    <w:basedOn w:val="Fuentedeprrafopredeter"/>
    <w:rsid w:val="00165663"/>
    <w:rPr>
      <w:rFonts w:ascii="Courier" w:hAnsi="Courier" w:hint="default"/>
      <w:color w:val="888888"/>
      <w:w w:val="0"/>
      <w:sz w:val="24"/>
      <w:szCs w:val="24"/>
    </w:rPr>
  </w:style>
  <w:style w:type="paragraph" w:styleId="HTMLconformatoprevio">
    <w:name w:val="HTML Preformatted"/>
    <w:basedOn w:val="Normal"/>
    <w:semiHidden/>
    <w:rsid w:val="001656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character" w:customStyle="1" w:styleId="Ttulo2Car">
    <w:name w:val="Título 2 Car"/>
    <w:basedOn w:val="Fuentedeprrafopredeter"/>
    <w:link w:val="Ttulo2"/>
    <w:rsid w:val="00225736"/>
    <w:rPr>
      <w:rFonts w:ascii="Arial" w:hAnsi="Arial"/>
      <w:b/>
      <w:i/>
      <w:kern w:val="28"/>
      <w:sz w:val="28"/>
    </w:rPr>
  </w:style>
  <w:style w:type="character" w:customStyle="1" w:styleId="Ttulo1Car">
    <w:name w:val="Título 1 Car"/>
    <w:link w:val="Ttulo1"/>
    <w:rsid w:val="00C60C60"/>
    <w:rPr>
      <w:rFonts w:ascii="Arial" w:hAnsi="Arial"/>
      <w:b/>
      <w:kern w:val="28"/>
      <w:sz w:val="36"/>
      <w:lang w:val="es-ES_tradnl"/>
    </w:rPr>
  </w:style>
  <w:style w:type="table" w:styleId="Tablaconcuadrcula">
    <w:name w:val="Table Grid"/>
    <w:basedOn w:val="Tablanormal"/>
    <w:uiPriority w:val="59"/>
    <w:rsid w:val="008D3849"/>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3.org/2001/XMLSchema" TargetMode="External"/><Relationship Id="rId13" Type="http://schemas.openxmlformats.org/officeDocument/2006/relationships/hyperlink" Target="http://www.agenciatributaria.es/AEAT.internet/Inicio_es_ES/_Configuracion_/_top_/Ayuda/Certificado_electronico/Certificado_electronico.shtml" TargetMode="External"/><Relationship Id="rId18" Type="http://schemas.openxmlformats.org/officeDocument/2006/relationships/image" Target="media/image2.png"/><Relationship Id="rId26" Type="http://schemas.openxmlformats.org/officeDocument/2006/relationships/hyperlink" Target="https://www2.agenciatributaria.gob.es/static_files/common/internet/dep/aduanas/es/aeat/advu/jdit/ws/VUAdocumentoAnexoV1Ent.xsd" TargetMode="External"/><Relationship Id="rId3" Type="http://schemas.openxmlformats.org/officeDocument/2006/relationships/settings" Target="settings.xml"/><Relationship Id="rId21" Type="http://schemas.openxmlformats.org/officeDocument/2006/relationships/hyperlink" Target="https://www2.agenciatributaria.gob.es/static_files/common/internet/dep/aduanas/es/aeat/advu/jdit/ws/VUAlistaDocAnexosV1Ent.xsd" TargetMode="External"/><Relationship Id="rId34" Type="http://schemas.openxmlformats.org/officeDocument/2006/relationships/header" Target="header2.xml"/><Relationship Id="rId7" Type="http://schemas.openxmlformats.org/officeDocument/2006/relationships/hyperlink" Target="http://www.w3.org/TR/xmlschema-0/" TargetMode="External"/><Relationship Id="rId12" Type="http://schemas.openxmlformats.org/officeDocument/2006/relationships/hyperlink" Target="http://schemas.xmlsoap.org/wsdl/" TargetMode="External"/><Relationship Id="rId17" Type="http://schemas.openxmlformats.org/officeDocument/2006/relationships/image" Target="media/image1.png"/><Relationship Id="rId25" Type="http://schemas.openxmlformats.org/officeDocument/2006/relationships/hyperlink" Target="https://www2.agenciatributaria.gob.es/static_files/common/internet/dep/aduanas/es/aeat/advu/jdit/ws/VUAdocumentoAnexoV1.wsdl" TargetMode="External"/><Relationship Id="rId33"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2.agenciatributaria.gob.es/static_files/common/internet/dep/aduanas/es/aeat/advu/jdit/ws/VUAcontrolFisicoV1Sal.xsd" TargetMode="External"/><Relationship Id="rId20" Type="http://schemas.openxmlformats.org/officeDocument/2006/relationships/hyperlink" Target="https://www2.agenciatributaria.gob.es/static_files/common/internet/dep/aduanas/es/aeat/advu/jdit/ws/VUAlistaDocAnexosV1.wsdl" TargetMode="External"/><Relationship Id="rId29" Type="http://schemas.openxmlformats.org/officeDocument/2006/relationships/image" Target="media/image7.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3.org/TR/2001/NOTE-wsdl-20010315" TargetMode="External"/><Relationship Id="rId24" Type="http://schemas.openxmlformats.org/officeDocument/2006/relationships/image" Target="media/image5.png"/><Relationship Id="rId32"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www2.agenciatributaria.gob.es/static_files/common/internet/dep/aduanas/es/aeat/advu/jdit/ws/VUAcontrolFisicoV1Ent.xsd" TargetMode="External"/><Relationship Id="rId23" Type="http://schemas.openxmlformats.org/officeDocument/2006/relationships/image" Target="media/image4.png"/><Relationship Id="rId28" Type="http://schemas.openxmlformats.org/officeDocument/2006/relationships/image" Target="media/image6.png"/><Relationship Id="rId36" Type="http://schemas.openxmlformats.org/officeDocument/2006/relationships/theme" Target="theme/theme1.xml"/><Relationship Id="rId10" Type="http://schemas.openxmlformats.org/officeDocument/2006/relationships/hyperlink" Target="http://schemas.xmlsoap.org/soap/envelope/" TargetMode="External"/><Relationship Id="rId19" Type="http://schemas.openxmlformats.org/officeDocument/2006/relationships/image" Target="media/image3.png"/><Relationship Id="rId31" Type="http://schemas.openxmlformats.org/officeDocument/2006/relationships/hyperlink" Target="https://www2.agenciatributaria.gob.es/static_files/common/internet/dep/aduanas/aduanetxml/aduanetxml.html" TargetMode="External"/><Relationship Id="rId4" Type="http://schemas.openxmlformats.org/officeDocument/2006/relationships/webSettings" Target="webSettings.xml"/><Relationship Id="rId9" Type="http://schemas.openxmlformats.org/officeDocument/2006/relationships/hyperlink" Target="http://www.w3.org/TR/2000/NOTE-SOAP-20000508/" TargetMode="External"/><Relationship Id="rId14" Type="http://schemas.openxmlformats.org/officeDocument/2006/relationships/hyperlink" Target="https://www2.agenciatributaria.gob.es/static_files/common/internet/dep/aduanas/es/aeat/advu/jdit/ws/VUAcontrolFisicoV1.wsdl" TargetMode="External"/><Relationship Id="rId22" Type="http://schemas.openxmlformats.org/officeDocument/2006/relationships/hyperlink" Target="https://www2.agenciatributaria.gob.es/static_files/common/internet/dep/aduanas/es/aeat/advu/jdit/ws/VUAlistaDocAnexosV1Sal.xsd" TargetMode="External"/><Relationship Id="rId27" Type="http://schemas.openxmlformats.org/officeDocument/2006/relationships/hyperlink" Target="https://www2.agenciatributaria.gob.es/static_files/common/internet/dep/aduanas/es/aeat/advu/jdit/ws/VUAdocumentoAnexoV1Sal.xsd" TargetMode="External"/><Relationship Id="rId30" Type="http://schemas.openxmlformats.org/officeDocument/2006/relationships/hyperlink" Target="https://www2.agenciatributaria.gob.es/static_files/common/internet/dep/aduanas/es/aeat/advu/jdit/ws/VUAtiposDeDatos.xsd" TargetMode="External"/><Relationship Id="rId35"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_rels/header2.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302</TotalTime>
  <Pages>15</Pages>
  <Words>3213</Words>
  <Characters>17673</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VUA – Servicios Web Control Físico y Anexos</vt:lpstr>
    </vt:vector>
  </TitlesOfParts>
  <Company>Agencia Estatal de Administración Tributaria</Company>
  <LinksUpToDate>false</LinksUpToDate>
  <CharactersWithSpaces>20845</CharactersWithSpaces>
  <SharedDoc>false</SharedDoc>
  <HLinks>
    <vt:vector size="300" baseType="variant">
      <vt:variant>
        <vt:i4>4390991</vt:i4>
      </vt:variant>
      <vt:variant>
        <vt:i4>225</vt:i4>
      </vt:variant>
      <vt:variant>
        <vt:i4>0</vt:i4>
      </vt:variant>
      <vt:variant>
        <vt:i4>5</vt:i4>
      </vt:variant>
      <vt:variant>
        <vt:lpwstr>https://mvsdesa1.dit.aeat/L/iniinvoc/</vt:lpwstr>
      </vt:variant>
      <vt:variant>
        <vt:lpwstr/>
      </vt:variant>
      <vt:variant>
        <vt:i4>983152</vt:i4>
      </vt:variant>
      <vt:variant>
        <vt:i4>222</vt:i4>
      </vt:variant>
      <vt:variant>
        <vt:i4>0</vt:i4>
      </vt:variant>
      <vt:variant>
        <vt:i4>5</vt:i4>
      </vt:variant>
      <vt:variant>
        <vt:lpwstr>https://www2.agenciatributaria.gob.es/static_files/common/internet/dep/aduanas/aduanetxml/aduanetxml.html</vt:lpwstr>
      </vt:variant>
      <vt:variant>
        <vt:lpwstr/>
      </vt:variant>
      <vt:variant>
        <vt:i4>2359301</vt:i4>
      </vt:variant>
      <vt:variant>
        <vt:i4>219</vt:i4>
      </vt:variant>
      <vt:variant>
        <vt:i4>0</vt:i4>
      </vt:variant>
      <vt:variant>
        <vt:i4>5</vt:i4>
      </vt:variant>
      <vt:variant>
        <vt:lpwstr>https://www2.agenciatributaria.gob.es/static_files/common/internet/dep/aduanas/es/aeat/dit/adu/adtl/T2LtiposDeDatos.xsd</vt:lpwstr>
      </vt:variant>
      <vt:variant>
        <vt:lpwstr/>
      </vt:variant>
      <vt:variant>
        <vt:i4>8060948</vt:i4>
      </vt:variant>
      <vt:variant>
        <vt:i4>216</vt:i4>
      </vt:variant>
      <vt:variant>
        <vt:i4>0</vt:i4>
      </vt:variant>
      <vt:variant>
        <vt:i4>5</vt:i4>
      </vt:variant>
      <vt:variant>
        <vt:lpwstr>https://www2.agenciatributaria.gob.es/static_files/common/internet/dep/aduanas/es/aeat/dit/adu/adtl/T2LanexosV1Sal.xsd</vt:lpwstr>
      </vt:variant>
      <vt:variant>
        <vt:lpwstr/>
      </vt:variant>
      <vt:variant>
        <vt:i4>7667739</vt:i4>
      </vt:variant>
      <vt:variant>
        <vt:i4>213</vt:i4>
      </vt:variant>
      <vt:variant>
        <vt:i4>0</vt:i4>
      </vt:variant>
      <vt:variant>
        <vt:i4>5</vt:i4>
      </vt:variant>
      <vt:variant>
        <vt:lpwstr>https://www2.agenciatributaria.gob.es/static_files/common/internet/dep/aduanas/es/aeat/dit/adu/adtl/T2LanexosV1Ent.xsd</vt:lpwstr>
      </vt:variant>
      <vt:variant>
        <vt:lpwstr/>
      </vt:variant>
      <vt:variant>
        <vt:i4>4784187</vt:i4>
      </vt:variant>
      <vt:variant>
        <vt:i4>210</vt:i4>
      </vt:variant>
      <vt:variant>
        <vt:i4>0</vt:i4>
      </vt:variant>
      <vt:variant>
        <vt:i4>5</vt:i4>
      </vt:variant>
      <vt:variant>
        <vt:lpwstr>https://www2.agenciatributaria.gob.es/static_files/common/internet/dep/aduanas/es/aeat/dit/adu/adtl/T2LanexosV1.wsdl</vt:lpwstr>
      </vt:variant>
      <vt:variant>
        <vt:lpwstr/>
      </vt:variant>
      <vt:variant>
        <vt:i4>6553629</vt:i4>
      </vt:variant>
      <vt:variant>
        <vt:i4>207</vt:i4>
      </vt:variant>
      <vt:variant>
        <vt:i4>0</vt:i4>
      </vt:variant>
      <vt:variant>
        <vt:i4>5</vt:i4>
      </vt:variant>
      <vt:variant>
        <vt:lpwstr>https://www2.agenciatributaria.gob.es/static_files/common/internet/dep/aduanas/es/aeat/dit/adu/adtl/T2LdatadoV2Sal.xsd</vt:lpwstr>
      </vt:variant>
      <vt:variant>
        <vt:lpwstr/>
      </vt:variant>
      <vt:variant>
        <vt:i4>6946834</vt:i4>
      </vt:variant>
      <vt:variant>
        <vt:i4>204</vt:i4>
      </vt:variant>
      <vt:variant>
        <vt:i4>0</vt:i4>
      </vt:variant>
      <vt:variant>
        <vt:i4>5</vt:i4>
      </vt:variant>
      <vt:variant>
        <vt:lpwstr>https://www2.agenciatributaria.gob.es/static_files/common/internet/dep/aduanas/es/aeat/dit/adu/adtl/T2LdatadoV2Ent.xsd</vt:lpwstr>
      </vt:variant>
      <vt:variant>
        <vt:lpwstr/>
      </vt:variant>
      <vt:variant>
        <vt:i4>5636146</vt:i4>
      </vt:variant>
      <vt:variant>
        <vt:i4>201</vt:i4>
      </vt:variant>
      <vt:variant>
        <vt:i4>0</vt:i4>
      </vt:variant>
      <vt:variant>
        <vt:i4>5</vt:i4>
      </vt:variant>
      <vt:variant>
        <vt:lpwstr>https://www2.agenciatributaria.gob.es/static_files/common/internet/dep/aduanas/es/aeat/dit/adu/adtl/T2LdatadoV2.wsdl</vt:lpwstr>
      </vt:variant>
      <vt:variant>
        <vt:lpwstr/>
      </vt:variant>
      <vt:variant>
        <vt:i4>917601</vt:i4>
      </vt:variant>
      <vt:variant>
        <vt:i4>198</vt:i4>
      </vt:variant>
      <vt:variant>
        <vt:i4>0</vt:i4>
      </vt:variant>
      <vt:variant>
        <vt:i4>5</vt:i4>
      </vt:variant>
      <vt:variant>
        <vt:lpwstr>https://www2.agenciatributaria.gob.es/static_files/common/internet/dep/aduanas/es/aeat/dit/adu/adtl/T2LrecepcionV1Sal.xsd</vt:lpwstr>
      </vt:variant>
      <vt:variant>
        <vt:lpwstr/>
      </vt:variant>
      <vt:variant>
        <vt:i4>65647</vt:i4>
      </vt:variant>
      <vt:variant>
        <vt:i4>195</vt:i4>
      </vt:variant>
      <vt:variant>
        <vt:i4>0</vt:i4>
      </vt:variant>
      <vt:variant>
        <vt:i4>5</vt:i4>
      </vt:variant>
      <vt:variant>
        <vt:lpwstr>https://www2.agenciatributaria.gob.es/static_files/common/internet/dep/aduanas/es/aeat/dit/adu/adtl/T2LrecepcionV1Ent.xsd</vt:lpwstr>
      </vt:variant>
      <vt:variant>
        <vt:lpwstr/>
      </vt:variant>
      <vt:variant>
        <vt:i4>2162779</vt:i4>
      </vt:variant>
      <vt:variant>
        <vt:i4>192</vt:i4>
      </vt:variant>
      <vt:variant>
        <vt:i4>0</vt:i4>
      </vt:variant>
      <vt:variant>
        <vt:i4>5</vt:i4>
      </vt:variant>
      <vt:variant>
        <vt:lpwstr>https://www2.agenciatributaria.gob.es/static_files/common/internet/dep/aduanas/es/aeat/dit/adu/adtl/T2LrecepcionV1.wsdl</vt:lpwstr>
      </vt:variant>
      <vt:variant>
        <vt:lpwstr/>
      </vt:variant>
      <vt:variant>
        <vt:i4>7143425</vt:i4>
      </vt:variant>
      <vt:variant>
        <vt:i4>189</vt:i4>
      </vt:variant>
      <vt:variant>
        <vt:i4>0</vt:i4>
      </vt:variant>
      <vt:variant>
        <vt:i4>5</vt:i4>
      </vt:variant>
      <vt:variant>
        <vt:lpwstr>https://www2.agenciatributaria.gob.es/static_files/common/internet/dep/aduanas/es/aeat/dit/adu/adtl/T2LexpedicionV2Sal.xsd</vt:lpwstr>
      </vt:variant>
      <vt:variant>
        <vt:lpwstr/>
      </vt:variant>
      <vt:variant>
        <vt:i4>6488078</vt:i4>
      </vt:variant>
      <vt:variant>
        <vt:i4>186</vt:i4>
      </vt:variant>
      <vt:variant>
        <vt:i4>0</vt:i4>
      </vt:variant>
      <vt:variant>
        <vt:i4>5</vt:i4>
      </vt:variant>
      <vt:variant>
        <vt:lpwstr>https://www2.agenciatributaria.gob.es/static_files/common/internet/dep/aduanas/es/aeat/dit/adu/adtl/T2LexpedicionV2Ent.xsd</vt:lpwstr>
      </vt:variant>
      <vt:variant>
        <vt:lpwstr/>
      </vt:variant>
      <vt:variant>
        <vt:i4>6225966</vt:i4>
      </vt:variant>
      <vt:variant>
        <vt:i4>183</vt:i4>
      </vt:variant>
      <vt:variant>
        <vt:i4>0</vt:i4>
      </vt:variant>
      <vt:variant>
        <vt:i4>5</vt:i4>
      </vt:variant>
      <vt:variant>
        <vt:lpwstr>https://www2.agenciatributaria.gob.es/static_files/common/internet/dep/aduanas/es/aeat/dit/adu/adtl/T2LexpedicionV2.wsdl</vt:lpwstr>
      </vt:variant>
      <vt:variant>
        <vt:lpwstr/>
      </vt:variant>
      <vt:variant>
        <vt:i4>2752571</vt:i4>
      </vt:variant>
      <vt:variant>
        <vt:i4>180</vt:i4>
      </vt:variant>
      <vt:variant>
        <vt:i4>0</vt:i4>
      </vt:variant>
      <vt:variant>
        <vt:i4>5</vt:i4>
      </vt:variant>
      <vt:variant>
        <vt:lpwstr>http://administracionelectronica.gob.es/es/ctt/politicafirma/politica_firma_AGE_v1_8.pdf</vt:lpwstr>
      </vt:variant>
      <vt:variant>
        <vt:lpwstr/>
      </vt:variant>
      <vt:variant>
        <vt:i4>2949232</vt:i4>
      </vt:variant>
      <vt:variant>
        <vt:i4>177</vt:i4>
      </vt:variant>
      <vt:variant>
        <vt:i4>0</vt:i4>
      </vt:variant>
      <vt:variant>
        <vt:i4>5</vt:i4>
      </vt:variant>
      <vt:variant>
        <vt:lpwstr>http://www.agenciatributaria.es/AEAT.internet/Inicio.shtml</vt:lpwstr>
      </vt:variant>
      <vt:variant>
        <vt:lpwstr/>
      </vt:variant>
      <vt:variant>
        <vt:i4>131080</vt:i4>
      </vt:variant>
      <vt:variant>
        <vt:i4>174</vt:i4>
      </vt:variant>
      <vt:variant>
        <vt:i4>0</vt:i4>
      </vt:variant>
      <vt:variant>
        <vt:i4>5</vt:i4>
      </vt:variant>
      <vt:variant>
        <vt:lpwstr>http://administracionelectronica.gob.es/es/ctt/politicafirma/</vt:lpwstr>
      </vt:variant>
      <vt:variant>
        <vt:lpwstr/>
      </vt:variant>
      <vt:variant>
        <vt:i4>5242904</vt:i4>
      </vt:variant>
      <vt:variant>
        <vt:i4>171</vt:i4>
      </vt:variant>
      <vt:variant>
        <vt:i4>0</vt:i4>
      </vt:variant>
      <vt:variant>
        <vt:i4>5</vt:i4>
      </vt:variant>
      <vt:variant>
        <vt:lpwstr>http://www.w3.org/2000/09/xmldsig</vt:lpwstr>
      </vt:variant>
      <vt:variant>
        <vt:lpwstr/>
      </vt:variant>
      <vt:variant>
        <vt:i4>1114195</vt:i4>
      </vt:variant>
      <vt:variant>
        <vt:i4>168</vt:i4>
      </vt:variant>
      <vt:variant>
        <vt:i4>0</vt:i4>
      </vt:variant>
      <vt:variant>
        <vt:i4>5</vt:i4>
      </vt:variant>
      <vt:variant>
        <vt:lpwstr>http://schemas.xmlsoap.org/wsdl/</vt:lpwstr>
      </vt:variant>
      <vt:variant>
        <vt:lpwstr/>
      </vt:variant>
      <vt:variant>
        <vt:i4>4390938</vt:i4>
      </vt:variant>
      <vt:variant>
        <vt:i4>165</vt:i4>
      </vt:variant>
      <vt:variant>
        <vt:i4>0</vt:i4>
      </vt:variant>
      <vt:variant>
        <vt:i4>5</vt:i4>
      </vt:variant>
      <vt:variant>
        <vt:lpwstr>http://www.w3.org/TR/2001/NOTE-wsdl-20010315</vt:lpwstr>
      </vt:variant>
      <vt:variant>
        <vt:lpwstr/>
      </vt:variant>
      <vt:variant>
        <vt:i4>1114204</vt:i4>
      </vt:variant>
      <vt:variant>
        <vt:i4>162</vt:i4>
      </vt:variant>
      <vt:variant>
        <vt:i4>0</vt:i4>
      </vt:variant>
      <vt:variant>
        <vt:i4>5</vt:i4>
      </vt:variant>
      <vt:variant>
        <vt:lpwstr>http://schemas.xmlsoap.org/soap/envelope/</vt:lpwstr>
      </vt:variant>
      <vt:variant>
        <vt:lpwstr/>
      </vt:variant>
      <vt:variant>
        <vt:i4>4718618</vt:i4>
      </vt:variant>
      <vt:variant>
        <vt:i4>159</vt:i4>
      </vt:variant>
      <vt:variant>
        <vt:i4>0</vt:i4>
      </vt:variant>
      <vt:variant>
        <vt:i4>5</vt:i4>
      </vt:variant>
      <vt:variant>
        <vt:lpwstr>http://www.w3.org/TR/2000/NOTE-SOAP-20000508/</vt:lpwstr>
      </vt:variant>
      <vt:variant>
        <vt:lpwstr/>
      </vt:variant>
      <vt:variant>
        <vt:i4>6094941</vt:i4>
      </vt:variant>
      <vt:variant>
        <vt:i4>156</vt:i4>
      </vt:variant>
      <vt:variant>
        <vt:i4>0</vt:i4>
      </vt:variant>
      <vt:variant>
        <vt:i4>5</vt:i4>
      </vt:variant>
      <vt:variant>
        <vt:lpwstr>http://www.w3.org/2001/XMLSchema</vt:lpwstr>
      </vt:variant>
      <vt:variant>
        <vt:lpwstr/>
      </vt:variant>
      <vt:variant>
        <vt:i4>1966086</vt:i4>
      </vt:variant>
      <vt:variant>
        <vt:i4>153</vt:i4>
      </vt:variant>
      <vt:variant>
        <vt:i4>0</vt:i4>
      </vt:variant>
      <vt:variant>
        <vt:i4>5</vt:i4>
      </vt:variant>
      <vt:variant>
        <vt:lpwstr>http://www.w3.org/TR/xmlschema-0</vt:lpwstr>
      </vt:variant>
      <vt:variant>
        <vt:lpwstr/>
      </vt:variant>
      <vt:variant>
        <vt:i4>1441846</vt:i4>
      </vt:variant>
      <vt:variant>
        <vt:i4>146</vt:i4>
      </vt:variant>
      <vt:variant>
        <vt:i4>0</vt:i4>
      </vt:variant>
      <vt:variant>
        <vt:i4>5</vt:i4>
      </vt:variant>
      <vt:variant>
        <vt:lpwstr/>
      </vt:variant>
      <vt:variant>
        <vt:lpwstr>_Toc372012648</vt:lpwstr>
      </vt:variant>
      <vt:variant>
        <vt:i4>1441846</vt:i4>
      </vt:variant>
      <vt:variant>
        <vt:i4>140</vt:i4>
      </vt:variant>
      <vt:variant>
        <vt:i4>0</vt:i4>
      </vt:variant>
      <vt:variant>
        <vt:i4>5</vt:i4>
      </vt:variant>
      <vt:variant>
        <vt:lpwstr/>
      </vt:variant>
      <vt:variant>
        <vt:lpwstr>_Toc372012647</vt:lpwstr>
      </vt:variant>
      <vt:variant>
        <vt:i4>1441846</vt:i4>
      </vt:variant>
      <vt:variant>
        <vt:i4>134</vt:i4>
      </vt:variant>
      <vt:variant>
        <vt:i4>0</vt:i4>
      </vt:variant>
      <vt:variant>
        <vt:i4>5</vt:i4>
      </vt:variant>
      <vt:variant>
        <vt:lpwstr/>
      </vt:variant>
      <vt:variant>
        <vt:lpwstr>_Toc372012646</vt:lpwstr>
      </vt:variant>
      <vt:variant>
        <vt:i4>1441846</vt:i4>
      </vt:variant>
      <vt:variant>
        <vt:i4>128</vt:i4>
      </vt:variant>
      <vt:variant>
        <vt:i4>0</vt:i4>
      </vt:variant>
      <vt:variant>
        <vt:i4>5</vt:i4>
      </vt:variant>
      <vt:variant>
        <vt:lpwstr/>
      </vt:variant>
      <vt:variant>
        <vt:lpwstr>_Toc372012645</vt:lpwstr>
      </vt:variant>
      <vt:variant>
        <vt:i4>1441846</vt:i4>
      </vt:variant>
      <vt:variant>
        <vt:i4>122</vt:i4>
      </vt:variant>
      <vt:variant>
        <vt:i4>0</vt:i4>
      </vt:variant>
      <vt:variant>
        <vt:i4>5</vt:i4>
      </vt:variant>
      <vt:variant>
        <vt:lpwstr/>
      </vt:variant>
      <vt:variant>
        <vt:lpwstr>_Toc372012644</vt:lpwstr>
      </vt:variant>
      <vt:variant>
        <vt:i4>1441846</vt:i4>
      </vt:variant>
      <vt:variant>
        <vt:i4>116</vt:i4>
      </vt:variant>
      <vt:variant>
        <vt:i4>0</vt:i4>
      </vt:variant>
      <vt:variant>
        <vt:i4>5</vt:i4>
      </vt:variant>
      <vt:variant>
        <vt:lpwstr/>
      </vt:variant>
      <vt:variant>
        <vt:lpwstr>_Toc372012643</vt:lpwstr>
      </vt:variant>
      <vt:variant>
        <vt:i4>1441846</vt:i4>
      </vt:variant>
      <vt:variant>
        <vt:i4>110</vt:i4>
      </vt:variant>
      <vt:variant>
        <vt:i4>0</vt:i4>
      </vt:variant>
      <vt:variant>
        <vt:i4>5</vt:i4>
      </vt:variant>
      <vt:variant>
        <vt:lpwstr/>
      </vt:variant>
      <vt:variant>
        <vt:lpwstr>_Toc372012642</vt:lpwstr>
      </vt:variant>
      <vt:variant>
        <vt:i4>1441846</vt:i4>
      </vt:variant>
      <vt:variant>
        <vt:i4>104</vt:i4>
      </vt:variant>
      <vt:variant>
        <vt:i4>0</vt:i4>
      </vt:variant>
      <vt:variant>
        <vt:i4>5</vt:i4>
      </vt:variant>
      <vt:variant>
        <vt:lpwstr/>
      </vt:variant>
      <vt:variant>
        <vt:lpwstr>_Toc372012641</vt:lpwstr>
      </vt:variant>
      <vt:variant>
        <vt:i4>1441846</vt:i4>
      </vt:variant>
      <vt:variant>
        <vt:i4>98</vt:i4>
      </vt:variant>
      <vt:variant>
        <vt:i4>0</vt:i4>
      </vt:variant>
      <vt:variant>
        <vt:i4>5</vt:i4>
      </vt:variant>
      <vt:variant>
        <vt:lpwstr/>
      </vt:variant>
      <vt:variant>
        <vt:lpwstr>_Toc372012640</vt:lpwstr>
      </vt:variant>
      <vt:variant>
        <vt:i4>1114166</vt:i4>
      </vt:variant>
      <vt:variant>
        <vt:i4>92</vt:i4>
      </vt:variant>
      <vt:variant>
        <vt:i4>0</vt:i4>
      </vt:variant>
      <vt:variant>
        <vt:i4>5</vt:i4>
      </vt:variant>
      <vt:variant>
        <vt:lpwstr/>
      </vt:variant>
      <vt:variant>
        <vt:lpwstr>_Toc372012639</vt:lpwstr>
      </vt:variant>
      <vt:variant>
        <vt:i4>1114166</vt:i4>
      </vt:variant>
      <vt:variant>
        <vt:i4>86</vt:i4>
      </vt:variant>
      <vt:variant>
        <vt:i4>0</vt:i4>
      </vt:variant>
      <vt:variant>
        <vt:i4>5</vt:i4>
      </vt:variant>
      <vt:variant>
        <vt:lpwstr/>
      </vt:variant>
      <vt:variant>
        <vt:lpwstr>_Toc372012638</vt:lpwstr>
      </vt:variant>
      <vt:variant>
        <vt:i4>1114166</vt:i4>
      </vt:variant>
      <vt:variant>
        <vt:i4>80</vt:i4>
      </vt:variant>
      <vt:variant>
        <vt:i4>0</vt:i4>
      </vt:variant>
      <vt:variant>
        <vt:i4>5</vt:i4>
      </vt:variant>
      <vt:variant>
        <vt:lpwstr/>
      </vt:variant>
      <vt:variant>
        <vt:lpwstr>_Toc372012637</vt:lpwstr>
      </vt:variant>
      <vt:variant>
        <vt:i4>1114166</vt:i4>
      </vt:variant>
      <vt:variant>
        <vt:i4>74</vt:i4>
      </vt:variant>
      <vt:variant>
        <vt:i4>0</vt:i4>
      </vt:variant>
      <vt:variant>
        <vt:i4>5</vt:i4>
      </vt:variant>
      <vt:variant>
        <vt:lpwstr/>
      </vt:variant>
      <vt:variant>
        <vt:lpwstr>_Toc372012636</vt:lpwstr>
      </vt:variant>
      <vt:variant>
        <vt:i4>1114166</vt:i4>
      </vt:variant>
      <vt:variant>
        <vt:i4>68</vt:i4>
      </vt:variant>
      <vt:variant>
        <vt:i4>0</vt:i4>
      </vt:variant>
      <vt:variant>
        <vt:i4>5</vt:i4>
      </vt:variant>
      <vt:variant>
        <vt:lpwstr/>
      </vt:variant>
      <vt:variant>
        <vt:lpwstr>_Toc372012635</vt:lpwstr>
      </vt:variant>
      <vt:variant>
        <vt:i4>1114166</vt:i4>
      </vt:variant>
      <vt:variant>
        <vt:i4>62</vt:i4>
      </vt:variant>
      <vt:variant>
        <vt:i4>0</vt:i4>
      </vt:variant>
      <vt:variant>
        <vt:i4>5</vt:i4>
      </vt:variant>
      <vt:variant>
        <vt:lpwstr/>
      </vt:variant>
      <vt:variant>
        <vt:lpwstr>_Toc372012634</vt:lpwstr>
      </vt:variant>
      <vt:variant>
        <vt:i4>1114166</vt:i4>
      </vt:variant>
      <vt:variant>
        <vt:i4>56</vt:i4>
      </vt:variant>
      <vt:variant>
        <vt:i4>0</vt:i4>
      </vt:variant>
      <vt:variant>
        <vt:i4>5</vt:i4>
      </vt:variant>
      <vt:variant>
        <vt:lpwstr/>
      </vt:variant>
      <vt:variant>
        <vt:lpwstr>_Toc372012633</vt:lpwstr>
      </vt:variant>
      <vt:variant>
        <vt:i4>1114166</vt:i4>
      </vt:variant>
      <vt:variant>
        <vt:i4>50</vt:i4>
      </vt:variant>
      <vt:variant>
        <vt:i4>0</vt:i4>
      </vt:variant>
      <vt:variant>
        <vt:i4>5</vt:i4>
      </vt:variant>
      <vt:variant>
        <vt:lpwstr/>
      </vt:variant>
      <vt:variant>
        <vt:lpwstr>_Toc372012632</vt:lpwstr>
      </vt:variant>
      <vt:variant>
        <vt:i4>1114166</vt:i4>
      </vt:variant>
      <vt:variant>
        <vt:i4>44</vt:i4>
      </vt:variant>
      <vt:variant>
        <vt:i4>0</vt:i4>
      </vt:variant>
      <vt:variant>
        <vt:i4>5</vt:i4>
      </vt:variant>
      <vt:variant>
        <vt:lpwstr/>
      </vt:variant>
      <vt:variant>
        <vt:lpwstr>_Toc372012631</vt:lpwstr>
      </vt:variant>
      <vt:variant>
        <vt:i4>1114166</vt:i4>
      </vt:variant>
      <vt:variant>
        <vt:i4>38</vt:i4>
      </vt:variant>
      <vt:variant>
        <vt:i4>0</vt:i4>
      </vt:variant>
      <vt:variant>
        <vt:i4>5</vt:i4>
      </vt:variant>
      <vt:variant>
        <vt:lpwstr/>
      </vt:variant>
      <vt:variant>
        <vt:lpwstr>_Toc372012630</vt:lpwstr>
      </vt:variant>
      <vt:variant>
        <vt:i4>1048630</vt:i4>
      </vt:variant>
      <vt:variant>
        <vt:i4>32</vt:i4>
      </vt:variant>
      <vt:variant>
        <vt:i4>0</vt:i4>
      </vt:variant>
      <vt:variant>
        <vt:i4>5</vt:i4>
      </vt:variant>
      <vt:variant>
        <vt:lpwstr/>
      </vt:variant>
      <vt:variant>
        <vt:lpwstr>_Toc372012629</vt:lpwstr>
      </vt:variant>
      <vt:variant>
        <vt:i4>1048630</vt:i4>
      </vt:variant>
      <vt:variant>
        <vt:i4>26</vt:i4>
      </vt:variant>
      <vt:variant>
        <vt:i4>0</vt:i4>
      </vt:variant>
      <vt:variant>
        <vt:i4>5</vt:i4>
      </vt:variant>
      <vt:variant>
        <vt:lpwstr/>
      </vt:variant>
      <vt:variant>
        <vt:lpwstr>_Toc372012628</vt:lpwstr>
      </vt:variant>
      <vt:variant>
        <vt:i4>1048630</vt:i4>
      </vt:variant>
      <vt:variant>
        <vt:i4>20</vt:i4>
      </vt:variant>
      <vt:variant>
        <vt:i4>0</vt:i4>
      </vt:variant>
      <vt:variant>
        <vt:i4>5</vt:i4>
      </vt:variant>
      <vt:variant>
        <vt:lpwstr/>
      </vt:variant>
      <vt:variant>
        <vt:lpwstr>_Toc372012627</vt:lpwstr>
      </vt:variant>
      <vt:variant>
        <vt:i4>1048630</vt:i4>
      </vt:variant>
      <vt:variant>
        <vt:i4>14</vt:i4>
      </vt:variant>
      <vt:variant>
        <vt:i4>0</vt:i4>
      </vt:variant>
      <vt:variant>
        <vt:i4>5</vt:i4>
      </vt:variant>
      <vt:variant>
        <vt:lpwstr/>
      </vt:variant>
      <vt:variant>
        <vt:lpwstr>_Toc372012626</vt:lpwstr>
      </vt:variant>
      <vt:variant>
        <vt:i4>1048630</vt:i4>
      </vt:variant>
      <vt:variant>
        <vt:i4>8</vt:i4>
      </vt:variant>
      <vt:variant>
        <vt:i4>0</vt:i4>
      </vt:variant>
      <vt:variant>
        <vt:i4>5</vt:i4>
      </vt:variant>
      <vt:variant>
        <vt:lpwstr/>
      </vt:variant>
      <vt:variant>
        <vt:lpwstr>_Toc372012625</vt:lpwstr>
      </vt:variant>
      <vt:variant>
        <vt:i4>1048630</vt:i4>
      </vt:variant>
      <vt:variant>
        <vt:i4>2</vt:i4>
      </vt:variant>
      <vt:variant>
        <vt:i4>0</vt:i4>
      </vt:variant>
      <vt:variant>
        <vt:i4>5</vt:i4>
      </vt:variant>
      <vt:variant>
        <vt:lpwstr/>
      </vt:variant>
      <vt:variant>
        <vt:lpwstr>_Toc372012624</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VUA – Servicios Web Control Físico y Anexos</dc:title>
  <dc:creator>A00995H0</dc:creator>
  <cp:keywords>VUA servicio web anexo fisico</cp:keywords>
  <cp:lastModifiedBy>a00995h0</cp:lastModifiedBy>
  <cp:revision>40</cp:revision>
  <cp:lastPrinted>2015-06-08T10:19:00Z</cp:lastPrinted>
  <dcterms:created xsi:type="dcterms:W3CDTF">2015-03-16T13:31:00Z</dcterms:created>
  <dcterms:modified xsi:type="dcterms:W3CDTF">2015-11-18T07:22:00Z</dcterms:modified>
</cp:coreProperties>
</file>